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E2" w:rsidRPr="00E84D75" w:rsidRDefault="004002E2" w:rsidP="004002E2">
      <w:pPr>
        <w:widowControl/>
        <w:shd w:val="clear" w:color="auto" w:fill="FFFFFF"/>
        <w:spacing w:line="440" w:lineRule="atLeast"/>
        <w:jc w:val="center"/>
        <w:rPr>
          <w:rFonts w:asciiTheme="minorEastAsia" w:hAnsiTheme="minorEastAsia" w:cs="Times New Roman"/>
          <w:color w:val="000000"/>
          <w:kern w:val="0"/>
          <w:sz w:val="28"/>
          <w:szCs w:val="28"/>
        </w:rPr>
      </w:pPr>
      <w:r w:rsidRPr="00E84D75">
        <w:rPr>
          <w:rFonts w:asciiTheme="minorEastAsia" w:hAnsiTheme="minorEastAsia" w:cs="Times New Roman" w:hint="eastAsia"/>
          <w:color w:val="000000"/>
          <w:kern w:val="0"/>
          <w:sz w:val="28"/>
          <w:szCs w:val="28"/>
        </w:rPr>
        <w:t>首都医科大学附属北京佑安医院</w:t>
      </w:r>
    </w:p>
    <w:p w:rsidR="004002E2" w:rsidRPr="00E84D75" w:rsidRDefault="004002E2" w:rsidP="004002E2">
      <w:pPr>
        <w:widowControl/>
        <w:shd w:val="clear" w:color="auto" w:fill="FFFFFF"/>
        <w:spacing w:line="440" w:lineRule="atLeast"/>
        <w:jc w:val="center"/>
        <w:rPr>
          <w:rFonts w:asciiTheme="minorEastAsia" w:hAnsiTheme="minorEastAsia" w:cs="Times New Roman"/>
          <w:color w:val="000000"/>
          <w:kern w:val="0"/>
          <w:sz w:val="28"/>
          <w:szCs w:val="28"/>
        </w:rPr>
      </w:pPr>
      <w:r w:rsidRPr="00E84D75">
        <w:rPr>
          <w:rFonts w:asciiTheme="minorEastAsia" w:hAnsiTheme="minorEastAsia" w:cs="Times New Roman" w:hint="eastAsia"/>
          <w:color w:val="000000"/>
          <w:kern w:val="0"/>
          <w:sz w:val="28"/>
          <w:szCs w:val="28"/>
        </w:rPr>
        <w:t>埃博拉出血热医院感染预防控制</w:t>
      </w:r>
      <w:r w:rsidR="00CF0EA9" w:rsidRPr="00E84D75">
        <w:rPr>
          <w:rFonts w:asciiTheme="minorEastAsia" w:hAnsiTheme="minorEastAsia" w:cs="Times New Roman" w:hint="eastAsia"/>
          <w:color w:val="000000"/>
          <w:kern w:val="0"/>
          <w:sz w:val="28"/>
          <w:szCs w:val="28"/>
        </w:rPr>
        <w:t>原则</w:t>
      </w:r>
    </w:p>
    <w:p w:rsidR="004002E2" w:rsidRPr="00E84D75" w:rsidRDefault="004002E2" w:rsidP="004002E2">
      <w:pPr>
        <w:widowControl/>
        <w:shd w:val="clear" w:color="auto" w:fill="FFFFFF"/>
        <w:spacing w:line="440" w:lineRule="atLeast"/>
        <w:ind w:firstLine="645"/>
        <w:rPr>
          <w:rFonts w:asciiTheme="minorEastAsia" w:hAnsiTheme="minorEastAsia" w:cs="Times New Roman"/>
          <w:color w:val="000000"/>
          <w:kern w:val="0"/>
          <w:sz w:val="28"/>
          <w:szCs w:val="28"/>
        </w:rPr>
      </w:pPr>
      <w:r w:rsidRPr="00E84D75">
        <w:rPr>
          <w:rFonts w:asciiTheme="minorEastAsia" w:hAnsiTheme="minorEastAsia" w:cs="Times New Roman" w:hint="eastAsia"/>
          <w:color w:val="000000"/>
          <w:kern w:val="0"/>
          <w:sz w:val="28"/>
          <w:szCs w:val="28"/>
        </w:rPr>
        <w:t>目前埃博拉出血热尚没有疫苗可以预防，隔离控制传染源和加强个人防护是防控埃博拉出血热的关键措施。首都医科大学附属北京佑安医院制定医院感染预防控制</w:t>
      </w:r>
      <w:r w:rsidR="00CF0EA9" w:rsidRPr="00E84D75">
        <w:rPr>
          <w:rFonts w:asciiTheme="minorEastAsia" w:hAnsiTheme="minorEastAsia" w:cs="Times New Roman" w:hint="eastAsia"/>
          <w:color w:val="000000"/>
          <w:kern w:val="0"/>
          <w:sz w:val="28"/>
          <w:szCs w:val="28"/>
        </w:rPr>
        <w:t>原则</w:t>
      </w:r>
      <w:r w:rsidRPr="00E84D75">
        <w:rPr>
          <w:rFonts w:asciiTheme="minorEastAsia" w:hAnsiTheme="minorEastAsia" w:cs="Times New Roman" w:hint="eastAsia"/>
          <w:color w:val="000000"/>
          <w:kern w:val="0"/>
          <w:sz w:val="28"/>
          <w:szCs w:val="28"/>
        </w:rPr>
        <w:t>如下：</w:t>
      </w:r>
    </w:p>
    <w:p w:rsidR="004002E2" w:rsidRPr="00E84D75" w:rsidRDefault="004002E2" w:rsidP="004002E2">
      <w:pPr>
        <w:widowControl/>
        <w:shd w:val="clear" w:color="auto" w:fill="FFFFFF"/>
        <w:spacing w:line="440" w:lineRule="atLeast"/>
        <w:ind w:firstLine="560"/>
        <w:rPr>
          <w:rFonts w:asciiTheme="minorEastAsia" w:hAnsiTheme="minorEastAsia" w:cs="Times New Roman"/>
          <w:color w:val="000000"/>
          <w:kern w:val="0"/>
          <w:sz w:val="28"/>
          <w:szCs w:val="28"/>
        </w:rPr>
      </w:pPr>
      <w:r w:rsidRPr="00E84D75">
        <w:rPr>
          <w:rFonts w:asciiTheme="minorEastAsia" w:hAnsiTheme="minorEastAsia" w:cs="Times New Roman" w:hint="eastAsia"/>
          <w:b/>
          <w:bCs/>
          <w:color w:val="000000"/>
          <w:kern w:val="0"/>
          <w:sz w:val="28"/>
          <w:szCs w:val="28"/>
        </w:rPr>
        <w:t>（一）门（急）诊预检筛查服务流程。</w:t>
      </w:r>
    </w:p>
    <w:p w:rsidR="004002E2" w:rsidRPr="00E84D75" w:rsidRDefault="009E787C" w:rsidP="009E787C">
      <w:pPr>
        <w:widowControl/>
        <w:shd w:val="clear" w:color="auto" w:fill="FFFFFF"/>
        <w:spacing w:line="440" w:lineRule="atLeast"/>
        <w:ind w:firstLine="645"/>
        <w:rPr>
          <w:rFonts w:asciiTheme="minorEastAsia" w:hAnsiTheme="minorEastAsia" w:cs="Times New Roman"/>
          <w:color w:val="000000"/>
          <w:kern w:val="0"/>
          <w:sz w:val="28"/>
          <w:szCs w:val="28"/>
        </w:rPr>
      </w:pPr>
      <w:r w:rsidRPr="00E84D75">
        <w:rPr>
          <w:rFonts w:asciiTheme="minorEastAsia" w:hAnsiTheme="minorEastAsia" w:cs="Times New Roman" w:hint="eastAsia"/>
          <w:color w:val="000000"/>
          <w:kern w:val="0"/>
          <w:sz w:val="28"/>
          <w:szCs w:val="28"/>
        </w:rPr>
        <w:t>严格按照首都医科大学附属北京佑安医院《突发公共卫生事件门急诊预检筛查服务流程》</w:t>
      </w:r>
      <w:r w:rsidR="00CF0EA9" w:rsidRPr="00E84D75">
        <w:rPr>
          <w:rFonts w:asciiTheme="minorEastAsia" w:hAnsiTheme="minorEastAsia" w:cs="Times New Roman" w:hint="eastAsia"/>
          <w:color w:val="000000"/>
          <w:kern w:val="0"/>
          <w:sz w:val="28"/>
          <w:szCs w:val="28"/>
        </w:rPr>
        <w:t>（见附件一）</w:t>
      </w:r>
      <w:r w:rsidRPr="00E84D75">
        <w:rPr>
          <w:rFonts w:asciiTheme="minorEastAsia" w:hAnsiTheme="minorEastAsia" w:cs="Times New Roman" w:hint="eastAsia"/>
          <w:color w:val="000000"/>
          <w:kern w:val="0"/>
          <w:sz w:val="28"/>
          <w:szCs w:val="28"/>
        </w:rPr>
        <w:t>执行。</w:t>
      </w:r>
      <w:r w:rsidRPr="00E84D75">
        <w:rPr>
          <w:rFonts w:asciiTheme="minorEastAsia" w:hAnsiTheme="minorEastAsia" w:cs="Times New Roman"/>
          <w:color w:val="000000"/>
          <w:kern w:val="0"/>
          <w:sz w:val="28"/>
          <w:szCs w:val="28"/>
        </w:rPr>
        <w:t xml:space="preserve"> </w:t>
      </w:r>
      <w:r w:rsidR="004002E2" w:rsidRPr="00E84D75">
        <w:rPr>
          <w:rFonts w:asciiTheme="minorEastAsia" w:hAnsiTheme="minorEastAsia" w:cs="Times New Roman" w:hint="eastAsia"/>
          <w:color w:val="000000"/>
          <w:kern w:val="0"/>
          <w:sz w:val="28"/>
          <w:szCs w:val="28"/>
        </w:rPr>
        <w:t>一旦发现可疑病例，应采取严格的隔离措施，以控制传染源，防止疫情扩散。</w:t>
      </w:r>
    </w:p>
    <w:p w:rsidR="004002E2" w:rsidRPr="00E84D75" w:rsidRDefault="004002E2" w:rsidP="009E787C">
      <w:pPr>
        <w:widowControl/>
        <w:shd w:val="clear" w:color="auto" w:fill="FFFFFF"/>
        <w:spacing w:line="440" w:lineRule="atLeast"/>
        <w:ind w:firstLine="560"/>
        <w:rPr>
          <w:rFonts w:asciiTheme="minorEastAsia" w:hAnsiTheme="minorEastAsia" w:cs="Times New Roman"/>
          <w:b/>
          <w:color w:val="000000"/>
          <w:kern w:val="0"/>
          <w:sz w:val="28"/>
          <w:szCs w:val="28"/>
        </w:rPr>
      </w:pPr>
      <w:r w:rsidRPr="00E84D75">
        <w:rPr>
          <w:rFonts w:asciiTheme="minorEastAsia" w:hAnsiTheme="minorEastAsia" w:cs="Times New Roman" w:hint="eastAsia"/>
          <w:b/>
          <w:bCs/>
          <w:color w:val="000000"/>
          <w:kern w:val="0"/>
          <w:sz w:val="28"/>
          <w:szCs w:val="28"/>
        </w:rPr>
        <w:t>（二）</w:t>
      </w:r>
      <w:r w:rsidR="009E787C" w:rsidRPr="00E84D75">
        <w:rPr>
          <w:rFonts w:asciiTheme="minorEastAsia" w:hAnsiTheme="minorEastAsia" w:cs="Times New Roman" w:hint="eastAsia"/>
          <w:b/>
          <w:color w:val="000000"/>
          <w:kern w:val="0"/>
          <w:sz w:val="28"/>
          <w:szCs w:val="28"/>
        </w:rPr>
        <w:t>加强个人防护。</w:t>
      </w:r>
    </w:p>
    <w:p w:rsidR="004002E2" w:rsidRPr="00E84D75" w:rsidRDefault="004002E2" w:rsidP="004002E2">
      <w:pPr>
        <w:widowControl/>
        <w:shd w:val="clear" w:color="auto" w:fill="FFFFFF"/>
        <w:spacing w:line="440" w:lineRule="atLeast"/>
        <w:ind w:firstLine="560"/>
        <w:rPr>
          <w:rFonts w:asciiTheme="minorEastAsia" w:hAnsiTheme="minorEastAsia" w:cs="Times New Roman"/>
          <w:color w:val="000000"/>
          <w:kern w:val="0"/>
          <w:sz w:val="28"/>
          <w:szCs w:val="28"/>
        </w:rPr>
      </w:pPr>
      <w:r w:rsidRPr="00E84D75">
        <w:rPr>
          <w:rFonts w:asciiTheme="minorEastAsia" w:hAnsiTheme="minorEastAsia" w:cs="Times New Roman" w:hint="eastAsia"/>
          <w:color w:val="000000"/>
          <w:kern w:val="0"/>
          <w:sz w:val="28"/>
          <w:szCs w:val="28"/>
        </w:rPr>
        <w:t>在标准防护的基础上，要做好接触防护和呼吸道防护。</w:t>
      </w:r>
      <w:r w:rsidR="00252EB0" w:rsidRPr="00E84D75">
        <w:rPr>
          <w:rFonts w:asciiTheme="minorEastAsia" w:hAnsiTheme="minorEastAsia" w:cs="Times New Roman" w:hint="eastAsia"/>
          <w:color w:val="000000"/>
          <w:kern w:val="0"/>
          <w:sz w:val="28"/>
          <w:szCs w:val="28"/>
        </w:rPr>
        <w:t>工作人员严格</w:t>
      </w:r>
      <w:r w:rsidR="00CF0EA9" w:rsidRPr="00E84D75">
        <w:rPr>
          <w:rFonts w:asciiTheme="minorEastAsia" w:hAnsiTheme="minorEastAsia" w:cs="Times New Roman" w:hint="eastAsia"/>
          <w:color w:val="000000"/>
          <w:kern w:val="0"/>
          <w:sz w:val="28"/>
          <w:szCs w:val="28"/>
        </w:rPr>
        <w:t>按照</w:t>
      </w:r>
      <w:r w:rsidR="00CF0EA9" w:rsidRPr="00E84D75">
        <w:rPr>
          <w:rFonts w:asciiTheme="minorEastAsia" w:hAnsiTheme="minorEastAsia" w:cs="Times New Roman"/>
          <w:color w:val="000000"/>
          <w:kern w:val="0"/>
          <w:sz w:val="28"/>
          <w:szCs w:val="28"/>
        </w:rPr>
        <w:t>WS/T 311-2009</w:t>
      </w:r>
      <w:r w:rsidR="00CF0EA9" w:rsidRPr="00E84D75">
        <w:rPr>
          <w:rFonts w:asciiTheme="minorEastAsia" w:hAnsiTheme="minorEastAsia" w:cs="Times New Roman" w:hint="eastAsia"/>
          <w:color w:val="000000"/>
          <w:kern w:val="0"/>
          <w:sz w:val="28"/>
          <w:szCs w:val="28"/>
        </w:rPr>
        <w:t>《医院隔离技术规范》的要求执行。</w:t>
      </w:r>
    </w:p>
    <w:p w:rsidR="00CF0EA9" w:rsidRPr="00E84D75" w:rsidRDefault="00CF0EA9" w:rsidP="004002E2">
      <w:pPr>
        <w:widowControl/>
        <w:shd w:val="clear" w:color="auto" w:fill="FFFFFF"/>
        <w:spacing w:line="440" w:lineRule="atLeast"/>
        <w:ind w:firstLine="560"/>
        <w:rPr>
          <w:rFonts w:asciiTheme="minorEastAsia" w:hAnsiTheme="minorEastAsia" w:cs="Times New Roman"/>
          <w:b/>
          <w:color w:val="000000"/>
          <w:kern w:val="0"/>
          <w:sz w:val="28"/>
          <w:szCs w:val="28"/>
        </w:rPr>
      </w:pPr>
      <w:r w:rsidRPr="00E84D75">
        <w:rPr>
          <w:rFonts w:asciiTheme="minorEastAsia" w:hAnsiTheme="minorEastAsia" w:cs="Times New Roman" w:hint="eastAsia"/>
          <w:b/>
          <w:color w:val="000000"/>
          <w:kern w:val="0"/>
          <w:sz w:val="28"/>
          <w:szCs w:val="28"/>
        </w:rPr>
        <w:t>（三）消毒方法的选择和使用。</w:t>
      </w:r>
    </w:p>
    <w:p w:rsidR="00CF0EA9" w:rsidRPr="00E84D75" w:rsidRDefault="002132AE"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E84D75">
        <w:rPr>
          <w:rFonts w:asciiTheme="minorEastAsia" w:hAnsiTheme="minorEastAsia" w:cs="Times New Roman" w:hint="eastAsia"/>
          <w:color w:val="000000"/>
          <w:kern w:val="0"/>
          <w:sz w:val="28"/>
          <w:szCs w:val="28"/>
        </w:rPr>
        <w:t>对病区的环境</w:t>
      </w:r>
      <w:r w:rsidR="004002E2" w:rsidRPr="00E84D75">
        <w:rPr>
          <w:rFonts w:asciiTheme="minorEastAsia" w:hAnsiTheme="minorEastAsia" w:cs="Times New Roman" w:hint="eastAsia"/>
          <w:color w:val="000000"/>
          <w:kern w:val="0"/>
          <w:sz w:val="28"/>
          <w:szCs w:val="28"/>
        </w:rPr>
        <w:t>及其污染物品可采用化学方法</w:t>
      </w:r>
      <w:r w:rsidRPr="00E84D75">
        <w:rPr>
          <w:rFonts w:asciiTheme="minorEastAsia" w:hAnsiTheme="minorEastAsia" w:cs="Times New Roman" w:hint="eastAsia"/>
          <w:color w:val="000000"/>
          <w:kern w:val="0"/>
          <w:sz w:val="28"/>
          <w:szCs w:val="28"/>
        </w:rPr>
        <w:t>或压力蒸汽灭菌进行</w:t>
      </w:r>
      <w:r w:rsidR="004002E2" w:rsidRPr="00E84D75">
        <w:rPr>
          <w:rFonts w:asciiTheme="minorEastAsia" w:hAnsiTheme="minorEastAsia" w:cs="Times New Roman" w:hint="eastAsia"/>
          <w:color w:val="000000"/>
          <w:kern w:val="0"/>
          <w:sz w:val="28"/>
          <w:szCs w:val="28"/>
        </w:rPr>
        <w:t>处理；</w:t>
      </w:r>
      <w:r w:rsidRPr="00E84D75">
        <w:rPr>
          <w:rFonts w:asciiTheme="minorEastAsia" w:hAnsiTheme="minorEastAsia" w:cs="Times New Roman" w:hint="eastAsia"/>
          <w:color w:val="000000"/>
          <w:kern w:val="0"/>
          <w:sz w:val="28"/>
          <w:szCs w:val="28"/>
        </w:rPr>
        <w:t>具体的消毒方法请参考《埃博拉出血热病毒污染环境和污染物品消毒方法指南（试行）》附件二。</w:t>
      </w:r>
    </w:p>
    <w:p w:rsidR="00CF0EA9" w:rsidRPr="00E84D75" w:rsidRDefault="004F41AE" w:rsidP="00CF0EA9">
      <w:pPr>
        <w:widowControl/>
        <w:shd w:val="clear" w:color="auto" w:fill="FFFFFF"/>
        <w:spacing w:line="440" w:lineRule="atLeast"/>
        <w:ind w:firstLine="560"/>
        <w:rPr>
          <w:rFonts w:asciiTheme="minorEastAsia" w:hAnsiTheme="minorEastAsia" w:cs="Times New Roman"/>
          <w:b/>
          <w:color w:val="000000"/>
          <w:kern w:val="0"/>
          <w:sz w:val="28"/>
          <w:szCs w:val="28"/>
        </w:rPr>
      </w:pPr>
      <w:r w:rsidRPr="00E84D75">
        <w:rPr>
          <w:rFonts w:asciiTheme="minorEastAsia" w:hAnsiTheme="minorEastAsia" w:cs="Times New Roman" w:hint="eastAsia"/>
          <w:b/>
          <w:color w:val="000000"/>
          <w:kern w:val="0"/>
          <w:sz w:val="28"/>
          <w:szCs w:val="28"/>
        </w:rPr>
        <w:t>（四</w:t>
      </w:r>
      <w:r w:rsidR="00CF0EA9" w:rsidRPr="00E84D75">
        <w:rPr>
          <w:rFonts w:asciiTheme="minorEastAsia" w:hAnsiTheme="minorEastAsia" w:cs="Times New Roman" w:hint="eastAsia"/>
          <w:b/>
          <w:color w:val="000000"/>
          <w:kern w:val="0"/>
          <w:sz w:val="28"/>
          <w:szCs w:val="28"/>
        </w:rPr>
        <w:t>）工作人员的职业暴露</w:t>
      </w:r>
    </w:p>
    <w:p w:rsidR="004002E2" w:rsidRPr="00E84D75" w:rsidRDefault="002132AE" w:rsidP="00E84D75">
      <w:pPr>
        <w:widowControl/>
        <w:shd w:val="clear" w:color="auto" w:fill="FFFFFF"/>
        <w:spacing w:line="440" w:lineRule="atLeast"/>
        <w:ind w:firstLineChars="200" w:firstLine="560"/>
        <w:rPr>
          <w:rFonts w:asciiTheme="minorEastAsia" w:hAnsiTheme="minorEastAsia" w:cs="Times New Roman"/>
          <w:color w:val="000000"/>
          <w:kern w:val="0"/>
          <w:sz w:val="28"/>
          <w:szCs w:val="28"/>
        </w:rPr>
      </w:pPr>
      <w:r w:rsidRPr="00E84D75">
        <w:rPr>
          <w:rFonts w:asciiTheme="minorEastAsia" w:hAnsiTheme="minorEastAsia" w:cs="Times New Roman" w:hint="eastAsia"/>
          <w:color w:val="000000"/>
          <w:kern w:val="0"/>
          <w:sz w:val="28"/>
          <w:szCs w:val="28"/>
        </w:rPr>
        <w:t>进行侵袭性操作时，应严格按照操作规程进行，防止发生锐器伤。</w:t>
      </w:r>
      <w:r w:rsidR="00CF0EA9" w:rsidRPr="00E84D75">
        <w:rPr>
          <w:rFonts w:asciiTheme="minorEastAsia" w:hAnsiTheme="minorEastAsia" w:cs="Times New Roman" w:hint="eastAsia"/>
          <w:color w:val="000000"/>
          <w:kern w:val="0"/>
          <w:sz w:val="28"/>
          <w:szCs w:val="28"/>
        </w:rPr>
        <w:t>人体的皮肤和黏膜</w:t>
      </w:r>
      <w:r w:rsidR="004002E2" w:rsidRPr="00E84D75">
        <w:rPr>
          <w:rFonts w:asciiTheme="minorEastAsia" w:hAnsiTheme="minorEastAsia" w:cs="Times New Roman" w:hint="eastAsia"/>
          <w:color w:val="000000"/>
          <w:kern w:val="0"/>
          <w:sz w:val="28"/>
          <w:szCs w:val="28"/>
        </w:rPr>
        <w:t>暴露于可疑埃博拉出血热病人的体液、分泌物或排泄物时，</w:t>
      </w:r>
      <w:r w:rsidR="003E09A9">
        <w:rPr>
          <w:rFonts w:asciiTheme="minorEastAsia" w:hAnsiTheme="minorEastAsia" w:cs="Times New Roman" w:hint="eastAsia"/>
          <w:color w:val="000000"/>
          <w:kern w:val="0"/>
          <w:sz w:val="28"/>
          <w:szCs w:val="28"/>
        </w:rPr>
        <w:t>皮肤</w:t>
      </w:r>
      <w:r w:rsidR="004002E2" w:rsidRPr="00E84D75">
        <w:rPr>
          <w:rFonts w:asciiTheme="minorEastAsia" w:hAnsiTheme="minorEastAsia" w:cs="Times New Roman" w:hint="eastAsia"/>
          <w:color w:val="000000"/>
          <w:kern w:val="0"/>
          <w:sz w:val="28"/>
          <w:szCs w:val="28"/>
        </w:rPr>
        <w:t>应立即用清水或肥皂水彻底清洗，或用0.5%碘伏消毒液、75%酒精洗必泰擦拭消毒；粘膜应用大量清水冲洗或0.05%碘伏冲洗。</w:t>
      </w:r>
    </w:p>
    <w:p w:rsidR="004002E2" w:rsidRPr="00E84D75" w:rsidRDefault="004F41AE" w:rsidP="004002E2">
      <w:pPr>
        <w:widowControl/>
        <w:shd w:val="clear" w:color="auto" w:fill="FFFFFF"/>
        <w:spacing w:line="440" w:lineRule="atLeast"/>
        <w:ind w:firstLine="560"/>
        <w:rPr>
          <w:rFonts w:asciiTheme="minorEastAsia" w:hAnsiTheme="minorEastAsia" w:cs="Times New Roman"/>
          <w:b/>
          <w:color w:val="000000"/>
          <w:kern w:val="0"/>
          <w:sz w:val="28"/>
          <w:szCs w:val="28"/>
        </w:rPr>
      </w:pPr>
      <w:r w:rsidRPr="00E84D75">
        <w:rPr>
          <w:rFonts w:asciiTheme="minorEastAsia" w:hAnsiTheme="minorEastAsia" w:cs="Times New Roman" w:hint="eastAsia"/>
          <w:b/>
          <w:color w:val="000000"/>
          <w:kern w:val="0"/>
          <w:sz w:val="28"/>
          <w:szCs w:val="28"/>
        </w:rPr>
        <w:lastRenderedPageBreak/>
        <w:t>（五</w:t>
      </w:r>
      <w:r w:rsidR="00CF0EA9" w:rsidRPr="00E84D75">
        <w:rPr>
          <w:rFonts w:asciiTheme="minorEastAsia" w:hAnsiTheme="minorEastAsia" w:cs="Times New Roman" w:hint="eastAsia"/>
          <w:b/>
          <w:color w:val="000000"/>
          <w:kern w:val="0"/>
          <w:sz w:val="28"/>
          <w:szCs w:val="28"/>
        </w:rPr>
        <w:t>）</w:t>
      </w:r>
      <w:r w:rsidR="004002E2" w:rsidRPr="00E84D75">
        <w:rPr>
          <w:rFonts w:asciiTheme="minorEastAsia" w:hAnsiTheme="minorEastAsia" w:cs="Times New Roman" w:hint="eastAsia"/>
          <w:b/>
          <w:color w:val="000000"/>
          <w:kern w:val="0"/>
          <w:sz w:val="28"/>
          <w:szCs w:val="28"/>
        </w:rPr>
        <w:t>加强实验室生物安全。</w:t>
      </w:r>
    </w:p>
    <w:p w:rsidR="004002E2" w:rsidRPr="00E84D75" w:rsidRDefault="004002E2"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E84D75">
        <w:rPr>
          <w:rFonts w:asciiTheme="minorEastAsia" w:hAnsiTheme="minorEastAsia" w:cs="Times New Roman" w:hint="eastAsia"/>
          <w:color w:val="000000"/>
          <w:kern w:val="0"/>
          <w:sz w:val="28"/>
          <w:szCs w:val="28"/>
        </w:rPr>
        <w:t>所有涉及埃博拉病毒的实验活动应严格按照我国实验室生物安全有关规定执行。采集标本应做好个人防护。</w:t>
      </w:r>
      <w:r w:rsidR="002132AE" w:rsidRPr="00E255E6">
        <w:rPr>
          <w:rFonts w:asciiTheme="minorEastAsia" w:hAnsiTheme="minorEastAsia" w:cs="Times New Roman" w:hint="eastAsia"/>
          <w:kern w:val="0"/>
          <w:sz w:val="28"/>
          <w:szCs w:val="28"/>
        </w:rPr>
        <w:t>采集后将标本置于双层包装中，再置于有清晰标识、坚固的防漏容器中直接送往实验室，</w:t>
      </w:r>
      <w:r w:rsidR="002132AE" w:rsidRPr="00E84D75">
        <w:rPr>
          <w:rFonts w:asciiTheme="minorEastAsia" w:hAnsiTheme="minorEastAsia" w:cs="Times New Roman" w:hint="eastAsia"/>
          <w:color w:val="000000"/>
          <w:kern w:val="0"/>
          <w:sz w:val="28"/>
          <w:szCs w:val="28"/>
        </w:rPr>
        <w:t>不要污染容器外表，做好相应消毒。严格进行手卫生。</w:t>
      </w:r>
      <w:r w:rsidRPr="00E84D75">
        <w:rPr>
          <w:rFonts w:asciiTheme="minorEastAsia" w:hAnsiTheme="minorEastAsia" w:cs="Times New Roman" w:hint="eastAsia"/>
          <w:color w:val="000000"/>
          <w:kern w:val="0"/>
          <w:sz w:val="28"/>
          <w:szCs w:val="28"/>
        </w:rPr>
        <w:t>按照《可感染人类的高致病性病原微生物菌（毒）种或样本运输管理规定》要求运输至具有从事埃博拉病毒相关实验活动资质的实验室。病毒培养在BSL-4实验室、动物感染实验在BSL-4实验室、未经培养的感染材料的操作在BSL-3实验室、灭活材料的操作在BSL-2实验室、无感染性材料的操作在BSL-1实验室中进行。</w:t>
      </w:r>
    </w:p>
    <w:p w:rsidR="004F41AE" w:rsidRPr="00E84D75" w:rsidRDefault="004F41AE" w:rsidP="002132AE">
      <w:pPr>
        <w:widowControl/>
        <w:shd w:val="clear" w:color="auto" w:fill="FFFFFF"/>
        <w:spacing w:line="440" w:lineRule="atLeast"/>
        <w:ind w:firstLine="560"/>
        <w:rPr>
          <w:rFonts w:asciiTheme="minorEastAsia" w:hAnsiTheme="minorEastAsia" w:cs="Times New Roman"/>
          <w:b/>
          <w:color w:val="000000"/>
          <w:kern w:val="0"/>
          <w:sz w:val="28"/>
          <w:szCs w:val="28"/>
        </w:rPr>
      </w:pPr>
      <w:r w:rsidRPr="00E84D75">
        <w:rPr>
          <w:rFonts w:asciiTheme="minorEastAsia" w:hAnsiTheme="minorEastAsia" w:cs="Times New Roman" w:hint="eastAsia"/>
          <w:b/>
          <w:color w:val="000000"/>
          <w:kern w:val="0"/>
          <w:sz w:val="28"/>
          <w:szCs w:val="28"/>
        </w:rPr>
        <w:t>（六）医疗废物处理</w:t>
      </w:r>
    </w:p>
    <w:p w:rsidR="004F41AE" w:rsidRPr="00E84D75" w:rsidRDefault="004F41AE"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E84D75">
        <w:rPr>
          <w:rFonts w:asciiTheme="minorEastAsia" w:hAnsiTheme="minorEastAsia" w:cs="Times New Roman" w:hint="eastAsia"/>
          <w:color w:val="000000"/>
          <w:kern w:val="0"/>
          <w:sz w:val="28"/>
          <w:szCs w:val="28"/>
        </w:rPr>
        <w:t>患者的医疗废物管理用双层黄色塑料袋封装，并做好专用标记，处理流程严格按照《医疗废物管理条例》和《</w:t>
      </w:r>
      <w:r w:rsidR="009F4574" w:rsidRPr="00E84D75">
        <w:rPr>
          <w:rFonts w:asciiTheme="minorEastAsia" w:hAnsiTheme="minorEastAsia" w:cs="Times New Roman" w:hint="eastAsia"/>
          <w:color w:val="000000"/>
          <w:kern w:val="0"/>
          <w:sz w:val="28"/>
          <w:szCs w:val="28"/>
        </w:rPr>
        <w:t>北京市医疗卫生机构医疗废物管理规定</w:t>
      </w:r>
      <w:r w:rsidRPr="00E84D75">
        <w:rPr>
          <w:rFonts w:asciiTheme="minorEastAsia" w:hAnsiTheme="minorEastAsia" w:cs="Times New Roman" w:hint="eastAsia"/>
          <w:color w:val="000000"/>
          <w:kern w:val="0"/>
          <w:sz w:val="28"/>
          <w:szCs w:val="28"/>
        </w:rPr>
        <w:t>》执行。</w:t>
      </w:r>
    </w:p>
    <w:p w:rsidR="004F41AE" w:rsidRPr="00E84D75" w:rsidRDefault="004F41AE" w:rsidP="002132AE">
      <w:pPr>
        <w:widowControl/>
        <w:shd w:val="clear" w:color="auto" w:fill="FFFFFF"/>
        <w:spacing w:line="440" w:lineRule="atLeast"/>
        <w:ind w:firstLine="560"/>
        <w:rPr>
          <w:rFonts w:asciiTheme="minorEastAsia" w:hAnsiTheme="minorEastAsia" w:cs="Times New Roman"/>
          <w:b/>
          <w:color w:val="000000"/>
          <w:kern w:val="0"/>
          <w:sz w:val="28"/>
          <w:szCs w:val="28"/>
        </w:rPr>
      </w:pPr>
      <w:r w:rsidRPr="00E84D75">
        <w:rPr>
          <w:rFonts w:asciiTheme="minorEastAsia" w:hAnsiTheme="minorEastAsia" w:cs="Times New Roman" w:hint="eastAsia"/>
          <w:b/>
          <w:color w:val="000000"/>
          <w:kern w:val="0"/>
          <w:sz w:val="28"/>
          <w:szCs w:val="28"/>
        </w:rPr>
        <w:t>（七）加强培训</w:t>
      </w:r>
    </w:p>
    <w:p w:rsidR="004F41AE" w:rsidRPr="00E84D75" w:rsidRDefault="00245A6E"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E84D75">
        <w:rPr>
          <w:rFonts w:asciiTheme="minorEastAsia" w:hAnsiTheme="minorEastAsia" w:cs="Times New Roman" w:hint="eastAsia"/>
          <w:color w:val="000000"/>
          <w:kern w:val="0"/>
          <w:sz w:val="28"/>
          <w:szCs w:val="28"/>
        </w:rPr>
        <w:t>培训材料</w:t>
      </w:r>
      <w:r w:rsidR="004F41AE" w:rsidRPr="00E84D75">
        <w:rPr>
          <w:rFonts w:asciiTheme="minorEastAsia" w:hAnsiTheme="minorEastAsia" w:cs="Times New Roman" w:hint="eastAsia"/>
          <w:color w:val="000000"/>
          <w:kern w:val="0"/>
          <w:sz w:val="28"/>
          <w:szCs w:val="28"/>
        </w:rPr>
        <w:t>挂在医院感染质控中心网站的下载中心板块</w:t>
      </w:r>
      <w:r w:rsidR="009F4574" w:rsidRPr="00E84D75">
        <w:rPr>
          <w:rFonts w:asciiTheme="minorEastAsia" w:hAnsiTheme="minorEastAsia" w:cs="Times New Roman" w:hint="eastAsia"/>
          <w:color w:val="000000"/>
          <w:kern w:val="0"/>
          <w:sz w:val="28"/>
          <w:szCs w:val="28"/>
        </w:rPr>
        <w:t>中，要求各科室由科主任负责开展相关知识的培训，医院感染质控中心首先对重点科室和部门、重点环节开展专项</w:t>
      </w:r>
      <w:r w:rsidR="004F41AE" w:rsidRPr="00E84D75">
        <w:rPr>
          <w:rFonts w:asciiTheme="minorEastAsia" w:hAnsiTheme="minorEastAsia" w:cs="Times New Roman" w:hint="eastAsia"/>
          <w:color w:val="000000"/>
          <w:kern w:val="0"/>
          <w:sz w:val="28"/>
          <w:szCs w:val="28"/>
        </w:rPr>
        <w:t>培训，</w:t>
      </w:r>
      <w:r w:rsidR="009F4574" w:rsidRPr="00E84D75">
        <w:rPr>
          <w:rFonts w:asciiTheme="minorEastAsia" w:hAnsiTheme="minorEastAsia" w:cs="Times New Roman" w:hint="eastAsia"/>
          <w:color w:val="000000"/>
          <w:kern w:val="0"/>
          <w:sz w:val="28"/>
          <w:szCs w:val="28"/>
        </w:rPr>
        <w:t>接下来是全员培训，使医务人员熟练掌握相关的预防控制知识和技能。</w:t>
      </w:r>
    </w:p>
    <w:p w:rsidR="009F4574" w:rsidRPr="00E84D75" w:rsidRDefault="009F4574" w:rsidP="002132AE">
      <w:pPr>
        <w:widowControl/>
        <w:shd w:val="clear" w:color="auto" w:fill="FFFFFF"/>
        <w:spacing w:line="440" w:lineRule="atLeast"/>
        <w:ind w:firstLine="560"/>
        <w:rPr>
          <w:rFonts w:asciiTheme="minorEastAsia" w:hAnsiTheme="minorEastAsia" w:cs="Times New Roman"/>
          <w:b/>
          <w:color w:val="000000"/>
          <w:kern w:val="0"/>
          <w:sz w:val="28"/>
          <w:szCs w:val="28"/>
        </w:rPr>
      </w:pPr>
      <w:r w:rsidRPr="00E84D75">
        <w:rPr>
          <w:rFonts w:asciiTheme="minorEastAsia" w:hAnsiTheme="minorEastAsia" w:cs="Times New Roman" w:hint="eastAsia"/>
          <w:b/>
          <w:color w:val="000000"/>
          <w:kern w:val="0"/>
          <w:sz w:val="28"/>
          <w:szCs w:val="28"/>
        </w:rPr>
        <w:t>（八）</w:t>
      </w:r>
      <w:r w:rsidR="000D3019" w:rsidRPr="00E84D75">
        <w:rPr>
          <w:rFonts w:asciiTheme="minorEastAsia" w:hAnsiTheme="minorEastAsia" w:cs="Times New Roman" w:hint="eastAsia"/>
          <w:b/>
          <w:color w:val="000000"/>
          <w:kern w:val="0"/>
          <w:sz w:val="28"/>
          <w:szCs w:val="28"/>
        </w:rPr>
        <w:t>加强督查、</w:t>
      </w:r>
      <w:r w:rsidRPr="00E84D75">
        <w:rPr>
          <w:rFonts w:asciiTheme="minorEastAsia" w:hAnsiTheme="minorEastAsia" w:cs="Times New Roman" w:hint="eastAsia"/>
          <w:b/>
          <w:color w:val="000000"/>
          <w:kern w:val="0"/>
          <w:sz w:val="28"/>
          <w:szCs w:val="28"/>
        </w:rPr>
        <w:t>健全制度、责任到人</w:t>
      </w:r>
    </w:p>
    <w:p w:rsidR="009F4574" w:rsidRPr="00E84D75" w:rsidRDefault="000D3019"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E84D75">
        <w:rPr>
          <w:rFonts w:asciiTheme="minorEastAsia" w:hAnsiTheme="minorEastAsia" w:cs="Times New Roman" w:hint="eastAsia"/>
          <w:color w:val="000000"/>
          <w:kern w:val="0"/>
          <w:sz w:val="28"/>
          <w:szCs w:val="28"/>
        </w:rPr>
        <w:t>严格执行《应对突发公共卫生事件消毒隔离督查预案》，（附件三）</w:t>
      </w:r>
      <w:r w:rsidR="009F4574" w:rsidRPr="00E84D75">
        <w:rPr>
          <w:rFonts w:asciiTheme="minorEastAsia" w:hAnsiTheme="minorEastAsia" w:cs="Times New Roman" w:hint="eastAsia"/>
          <w:color w:val="000000"/>
          <w:kern w:val="0"/>
          <w:sz w:val="28"/>
          <w:szCs w:val="28"/>
        </w:rPr>
        <w:t>各临床科室、医技科室、总务后勤科室应提高医院感染防控意识，</w:t>
      </w:r>
      <w:r w:rsidR="009F4574" w:rsidRPr="00E84D75">
        <w:rPr>
          <w:rFonts w:asciiTheme="minorEastAsia" w:hAnsiTheme="minorEastAsia" w:cs="Times New Roman" w:hint="eastAsia"/>
          <w:color w:val="000000"/>
          <w:kern w:val="0"/>
          <w:sz w:val="28"/>
          <w:szCs w:val="28"/>
        </w:rPr>
        <w:lastRenderedPageBreak/>
        <w:t>特别是预检筛查门诊、收治病区、负压病房等相关科室高度重视，针对工作运行</w:t>
      </w:r>
      <w:r w:rsidR="00EA7BA2" w:rsidRPr="00E84D75">
        <w:rPr>
          <w:rFonts w:asciiTheme="minorEastAsia" w:hAnsiTheme="minorEastAsia" w:cs="Times New Roman" w:hint="eastAsia"/>
          <w:color w:val="000000"/>
          <w:kern w:val="0"/>
          <w:sz w:val="28"/>
          <w:szCs w:val="28"/>
        </w:rPr>
        <w:t>中</w:t>
      </w:r>
      <w:r w:rsidR="009F4574" w:rsidRPr="00E84D75">
        <w:rPr>
          <w:rFonts w:asciiTheme="minorEastAsia" w:hAnsiTheme="minorEastAsia" w:cs="Times New Roman" w:hint="eastAsia"/>
          <w:color w:val="000000"/>
          <w:kern w:val="0"/>
          <w:sz w:val="28"/>
          <w:szCs w:val="28"/>
        </w:rPr>
        <w:t>存在的问题及时上报质控中心，提出改进建议，各项制度责任到人，强化非常时期的责任制管理。</w:t>
      </w:r>
    </w:p>
    <w:p w:rsidR="00714088" w:rsidRPr="00E84D75" w:rsidRDefault="00714088" w:rsidP="002132AE">
      <w:pPr>
        <w:widowControl/>
        <w:shd w:val="clear" w:color="auto" w:fill="FFFFFF"/>
        <w:spacing w:line="440" w:lineRule="atLeast"/>
        <w:ind w:firstLine="560"/>
        <w:rPr>
          <w:rFonts w:asciiTheme="minorEastAsia" w:hAnsiTheme="minorEastAsia" w:cs="Times New Roman"/>
          <w:color w:val="000000"/>
          <w:kern w:val="0"/>
          <w:sz w:val="28"/>
          <w:szCs w:val="28"/>
        </w:rPr>
      </w:pPr>
    </w:p>
    <w:p w:rsidR="00714088" w:rsidRPr="00E84D75" w:rsidRDefault="00714088"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E84D75">
        <w:rPr>
          <w:rFonts w:asciiTheme="minorEastAsia" w:hAnsiTheme="minorEastAsia" w:cs="Times New Roman" w:hint="eastAsia"/>
          <w:color w:val="000000"/>
          <w:kern w:val="0"/>
          <w:sz w:val="28"/>
          <w:szCs w:val="28"/>
        </w:rPr>
        <w:t>附件一： 《突发公共卫生事件门急诊预检筛查服务流程》</w:t>
      </w:r>
    </w:p>
    <w:p w:rsidR="00714088" w:rsidRPr="00E84D75" w:rsidRDefault="00714088"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E84D75">
        <w:rPr>
          <w:rFonts w:asciiTheme="minorEastAsia" w:hAnsiTheme="minorEastAsia" w:cs="Times New Roman" w:hint="eastAsia"/>
          <w:color w:val="000000"/>
          <w:kern w:val="0"/>
          <w:sz w:val="28"/>
          <w:szCs w:val="28"/>
        </w:rPr>
        <w:t>附件二：《埃博拉出血热病毒污染环境和污染物品消毒方法指南（试行）》</w:t>
      </w:r>
    </w:p>
    <w:p w:rsidR="000D3019" w:rsidRPr="00E84D75" w:rsidRDefault="000D3019"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E84D75">
        <w:rPr>
          <w:rFonts w:asciiTheme="minorEastAsia" w:hAnsiTheme="minorEastAsia" w:cs="Times New Roman" w:hint="eastAsia"/>
          <w:color w:val="000000"/>
          <w:kern w:val="0"/>
          <w:sz w:val="28"/>
          <w:szCs w:val="28"/>
        </w:rPr>
        <w:t>附件三：《应对突发公共卫生事件消毒隔离督查预案》</w:t>
      </w:r>
    </w:p>
    <w:p w:rsidR="00714088" w:rsidRPr="00E84D75" w:rsidRDefault="00714088" w:rsidP="002132AE">
      <w:pPr>
        <w:widowControl/>
        <w:shd w:val="clear" w:color="auto" w:fill="FFFFFF"/>
        <w:spacing w:line="440" w:lineRule="atLeast"/>
        <w:ind w:firstLine="560"/>
        <w:rPr>
          <w:rFonts w:asciiTheme="minorEastAsia" w:hAnsiTheme="minorEastAsia" w:cs="Times New Roman"/>
          <w:color w:val="000000"/>
          <w:kern w:val="0"/>
          <w:sz w:val="28"/>
          <w:szCs w:val="28"/>
        </w:rPr>
      </w:pPr>
    </w:p>
    <w:p w:rsidR="00714088" w:rsidRPr="00E84D75" w:rsidRDefault="00714088" w:rsidP="002132AE">
      <w:pPr>
        <w:widowControl/>
        <w:shd w:val="clear" w:color="auto" w:fill="FFFFFF"/>
        <w:spacing w:line="440" w:lineRule="atLeast"/>
        <w:ind w:firstLine="560"/>
        <w:rPr>
          <w:rFonts w:asciiTheme="minorEastAsia" w:hAnsiTheme="minorEastAsia" w:cs="Times New Roman"/>
          <w:color w:val="000000"/>
          <w:kern w:val="0"/>
          <w:sz w:val="28"/>
          <w:szCs w:val="28"/>
        </w:rPr>
      </w:pPr>
    </w:p>
    <w:p w:rsidR="00714088" w:rsidRPr="00E84D75" w:rsidRDefault="00714088" w:rsidP="002132AE">
      <w:pPr>
        <w:widowControl/>
        <w:shd w:val="clear" w:color="auto" w:fill="FFFFFF"/>
        <w:spacing w:line="440" w:lineRule="atLeast"/>
        <w:ind w:firstLine="560"/>
        <w:rPr>
          <w:rFonts w:asciiTheme="minorEastAsia" w:hAnsiTheme="minorEastAsia" w:cs="Times New Roman"/>
          <w:color w:val="000000"/>
          <w:kern w:val="0"/>
          <w:sz w:val="28"/>
          <w:szCs w:val="28"/>
        </w:rPr>
      </w:pPr>
    </w:p>
    <w:p w:rsidR="000D3019" w:rsidRPr="00E84D75" w:rsidRDefault="000D3019" w:rsidP="002132AE">
      <w:pPr>
        <w:widowControl/>
        <w:shd w:val="clear" w:color="auto" w:fill="FFFFFF"/>
        <w:spacing w:line="440" w:lineRule="atLeast"/>
        <w:ind w:firstLine="560"/>
        <w:rPr>
          <w:rFonts w:asciiTheme="minorEastAsia" w:hAnsiTheme="minorEastAsia" w:cs="Times New Roman"/>
          <w:color w:val="000000"/>
          <w:kern w:val="0"/>
          <w:sz w:val="28"/>
          <w:szCs w:val="28"/>
        </w:rPr>
      </w:pPr>
    </w:p>
    <w:p w:rsidR="000D3019" w:rsidRPr="00E84D75" w:rsidRDefault="000D3019" w:rsidP="002132AE">
      <w:pPr>
        <w:widowControl/>
        <w:shd w:val="clear" w:color="auto" w:fill="FFFFFF"/>
        <w:spacing w:line="440" w:lineRule="atLeast"/>
        <w:ind w:firstLine="560"/>
        <w:rPr>
          <w:rFonts w:asciiTheme="minorEastAsia" w:hAnsiTheme="minorEastAsia" w:cs="Times New Roman"/>
          <w:color w:val="000000"/>
          <w:kern w:val="0"/>
          <w:sz w:val="28"/>
          <w:szCs w:val="28"/>
        </w:rPr>
      </w:pPr>
    </w:p>
    <w:p w:rsidR="000D3019" w:rsidRPr="00E84D75" w:rsidRDefault="000D3019" w:rsidP="002132AE">
      <w:pPr>
        <w:widowControl/>
        <w:shd w:val="clear" w:color="auto" w:fill="FFFFFF"/>
        <w:spacing w:line="440" w:lineRule="atLeast"/>
        <w:ind w:firstLine="560"/>
        <w:rPr>
          <w:rFonts w:asciiTheme="minorEastAsia" w:hAnsiTheme="minorEastAsia" w:cs="Times New Roman"/>
          <w:color w:val="000000"/>
          <w:kern w:val="0"/>
          <w:sz w:val="28"/>
          <w:szCs w:val="28"/>
        </w:rPr>
      </w:pPr>
    </w:p>
    <w:p w:rsidR="00714088" w:rsidRPr="00E84D75" w:rsidRDefault="00714088"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E84D75">
        <w:rPr>
          <w:rFonts w:asciiTheme="minorEastAsia" w:hAnsiTheme="minorEastAsia" w:cs="Times New Roman" w:hint="eastAsia"/>
          <w:color w:val="000000"/>
          <w:kern w:val="0"/>
          <w:sz w:val="28"/>
          <w:szCs w:val="28"/>
        </w:rPr>
        <w:t xml:space="preserve">                          医院感染质控中心</w:t>
      </w:r>
    </w:p>
    <w:p w:rsidR="00714088" w:rsidRDefault="00714088"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E84D75">
        <w:rPr>
          <w:rFonts w:asciiTheme="minorEastAsia" w:hAnsiTheme="minorEastAsia" w:cs="Times New Roman" w:hint="eastAsia"/>
          <w:color w:val="000000"/>
          <w:kern w:val="0"/>
          <w:sz w:val="28"/>
          <w:szCs w:val="28"/>
        </w:rPr>
        <w:t xml:space="preserve">                           2014年8月7日</w:t>
      </w:r>
    </w:p>
    <w:p w:rsidR="00E84D75" w:rsidRDefault="00E84D75" w:rsidP="002132AE">
      <w:pPr>
        <w:widowControl/>
        <w:shd w:val="clear" w:color="auto" w:fill="FFFFFF"/>
        <w:spacing w:line="440" w:lineRule="atLeast"/>
        <w:ind w:firstLine="560"/>
        <w:rPr>
          <w:rFonts w:asciiTheme="minorEastAsia" w:hAnsiTheme="minorEastAsia" w:cs="Times New Roman"/>
          <w:color w:val="000000"/>
          <w:kern w:val="0"/>
          <w:sz w:val="28"/>
          <w:szCs w:val="28"/>
        </w:rPr>
      </w:pPr>
    </w:p>
    <w:p w:rsidR="00E84D75" w:rsidRDefault="00E84D75" w:rsidP="002132AE">
      <w:pPr>
        <w:widowControl/>
        <w:shd w:val="clear" w:color="auto" w:fill="FFFFFF"/>
        <w:spacing w:line="440" w:lineRule="atLeast"/>
        <w:ind w:firstLine="560"/>
        <w:rPr>
          <w:rFonts w:asciiTheme="minorEastAsia" w:hAnsiTheme="minorEastAsia" w:cs="Times New Roman"/>
          <w:color w:val="000000"/>
          <w:kern w:val="0"/>
          <w:sz w:val="28"/>
          <w:szCs w:val="28"/>
        </w:rPr>
      </w:pPr>
    </w:p>
    <w:p w:rsidR="00E84D75" w:rsidRDefault="00E84D75" w:rsidP="002132AE">
      <w:pPr>
        <w:widowControl/>
        <w:shd w:val="clear" w:color="auto" w:fill="FFFFFF"/>
        <w:spacing w:line="440" w:lineRule="atLeast"/>
        <w:ind w:firstLine="560"/>
        <w:rPr>
          <w:rFonts w:asciiTheme="minorEastAsia" w:hAnsiTheme="minorEastAsia" w:cs="Times New Roman"/>
          <w:color w:val="000000"/>
          <w:kern w:val="0"/>
          <w:sz w:val="28"/>
          <w:szCs w:val="28"/>
        </w:rPr>
      </w:pPr>
    </w:p>
    <w:p w:rsidR="00E84D75" w:rsidRDefault="00E84D75" w:rsidP="002132AE">
      <w:pPr>
        <w:widowControl/>
        <w:shd w:val="clear" w:color="auto" w:fill="FFFFFF"/>
        <w:spacing w:line="440" w:lineRule="atLeast"/>
        <w:ind w:firstLine="560"/>
        <w:rPr>
          <w:rFonts w:asciiTheme="minorEastAsia" w:hAnsiTheme="minorEastAsia" w:cs="Times New Roman"/>
          <w:color w:val="000000"/>
          <w:kern w:val="0"/>
          <w:sz w:val="28"/>
          <w:szCs w:val="28"/>
        </w:rPr>
      </w:pPr>
    </w:p>
    <w:p w:rsidR="00E84D75" w:rsidRDefault="00E84D75" w:rsidP="002132AE">
      <w:pPr>
        <w:widowControl/>
        <w:shd w:val="clear" w:color="auto" w:fill="FFFFFF"/>
        <w:spacing w:line="440" w:lineRule="atLeast"/>
        <w:ind w:firstLine="560"/>
        <w:rPr>
          <w:rFonts w:asciiTheme="minorEastAsia" w:hAnsiTheme="minorEastAsia" w:cs="Times New Roman"/>
          <w:color w:val="000000"/>
          <w:kern w:val="0"/>
          <w:sz w:val="28"/>
          <w:szCs w:val="28"/>
        </w:rPr>
      </w:pPr>
    </w:p>
    <w:p w:rsidR="00E84D75" w:rsidRDefault="00E84D75" w:rsidP="002132AE">
      <w:pPr>
        <w:widowControl/>
        <w:shd w:val="clear" w:color="auto" w:fill="FFFFFF"/>
        <w:spacing w:line="440" w:lineRule="atLeast"/>
        <w:ind w:firstLine="560"/>
        <w:rPr>
          <w:rFonts w:asciiTheme="minorEastAsia" w:hAnsiTheme="minorEastAsia" w:cs="Times New Roman"/>
          <w:color w:val="000000"/>
          <w:kern w:val="0"/>
          <w:sz w:val="28"/>
          <w:szCs w:val="28"/>
        </w:rPr>
      </w:pPr>
    </w:p>
    <w:p w:rsidR="00E84D75" w:rsidRPr="00E84D75" w:rsidRDefault="00E84D75" w:rsidP="002132AE">
      <w:pPr>
        <w:widowControl/>
        <w:shd w:val="clear" w:color="auto" w:fill="FFFFFF"/>
        <w:spacing w:line="440" w:lineRule="atLeast"/>
        <w:ind w:firstLine="560"/>
        <w:rPr>
          <w:rFonts w:asciiTheme="minorEastAsia" w:hAnsiTheme="minorEastAsia" w:cs="Times New Roman"/>
          <w:color w:val="000000"/>
          <w:kern w:val="0"/>
          <w:sz w:val="28"/>
          <w:szCs w:val="28"/>
        </w:rPr>
      </w:pPr>
    </w:p>
    <w:p w:rsidR="000D3019" w:rsidRDefault="000D3019" w:rsidP="00E84D75">
      <w:pPr>
        <w:spacing w:line="360" w:lineRule="auto"/>
        <w:ind w:leftChars="-123" w:left="-12" w:hangingChars="88" w:hanging="246"/>
        <w:rPr>
          <w:rFonts w:ascii="宋体" w:hAnsi="宋体"/>
          <w:b/>
          <w:color w:val="000000"/>
          <w:sz w:val="28"/>
          <w:szCs w:val="28"/>
        </w:rPr>
      </w:pPr>
      <w:r w:rsidRPr="000D3019">
        <w:rPr>
          <w:rFonts w:ascii="宋体" w:hAnsi="宋体" w:hint="eastAsia"/>
          <w:color w:val="000000"/>
          <w:sz w:val="28"/>
          <w:szCs w:val="28"/>
        </w:rPr>
        <w:t>附件一：</w:t>
      </w:r>
      <w:r w:rsidRPr="00491A2B">
        <w:rPr>
          <w:rFonts w:ascii="宋体" w:hAnsi="宋体" w:hint="eastAsia"/>
          <w:b/>
          <w:color w:val="000000"/>
          <w:sz w:val="28"/>
          <w:szCs w:val="28"/>
        </w:rPr>
        <w:t>突发公共卫生事件</w:t>
      </w:r>
      <w:r w:rsidRPr="00715D95">
        <w:rPr>
          <w:rFonts w:ascii="宋体" w:hAnsi="宋体" w:hint="eastAsia"/>
          <w:b/>
          <w:color w:val="000000"/>
          <w:sz w:val="28"/>
          <w:szCs w:val="28"/>
        </w:rPr>
        <w:t>门急诊预检筛查服务流程</w:t>
      </w:r>
    </w:p>
    <w:p w:rsidR="000D3019" w:rsidRPr="007538E9" w:rsidRDefault="000D3019" w:rsidP="000D3019">
      <w:pPr>
        <w:spacing w:line="360" w:lineRule="auto"/>
        <w:jc w:val="center"/>
        <w:rPr>
          <w:rFonts w:ascii="宋体" w:hAnsi="宋体"/>
          <w:color w:val="000000"/>
          <w:sz w:val="24"/>
        </w:rPr>
      </w:pPr>
      <w:r w:rsidRPr="007538E9">
        <w:rPr>
          <w:rFonts w:ascii="宋体" w:hAnsi="宋体" w:hint="eastAsia"/>
          <w:color w:val="000000"/>
          <w:sz w:val="24"/>
        </w:rPr>
        <w:t>就诊病人及其陪护人员</w:t>
      </w:r>
    </w:p>
    <w:p w:rsidR="000D3019" w:rsidRPr="007538E9" w:rsidRDefault="00270D6A" w:rsidP="000D3019">
      <w:pPr>
        <w:spacing w:line="360" w:lineRule="auto"/>
        <w:rPr>
          <w:rFonts w:ascii="宋体" w:hAnsi="宋体"/>
          <w:color w:val="000000"/>
          <w:sz w:val="24"/>
        </w:rPr>
      </w:pPr>
      <w:r>
        <w:rPr>
          <w:rFonts w:ascii="宋体" w:hAnsi="宋体"/>
          <w:color w:val="000000"/>
          <w:sz w:val="24"/>
        </w:rPr>
        <w:pict>
          <v:line id="_x0000_s2053" style="position:absolute;left:0;text-align:left;z-index:251663360" from="207pt,2pt" to="207pt,48.8pt">
            <v:stroke endarrow="block"/>
          </v:line>
        </w:pict>
      </w:r>
    </w:p>
    <w:p w:rsidR="000D3019" w:rsidRPr="007538E9" w:rsidRDefault="000D3019" w:rsidP="000D3019">
      <w:pPr>
        <w:spacing w:line="360" w:lineRule="auto"/>
        <w:jc w:val="center"/>
        <w:rPr>
          <w:rFonts w:ascii="宋体" w:hAnsi="宋体"/>
          <w:color w:val="000000"/>
          <w:sz w:val="24"/>
        </w:rPr>
      </w:pPr>
      <w:r w:rsidRPr="007538E9">
        <w:rPr>
          <w:rFonts w:ascii="宋体" w:hAnsi="宋体" w:hint="eastAsia"/>
          <w:color w:val="000000"/>
          <w:sz w:val="24"/>
        </w:rPr>
        <w:t xml:space="preserve">              门诊入口初筛</w:t>
      </w:r>
    </w:p>
    <w:p w:rsidR="000D3019" w:rsidRPr="007538E9" w:rsidRDefault="00270D6A" w:rsidP="000D3019">
      <w:pPr>
        <w:spacing w:line="360" w:lineRule="auto"/>
        <w:jc w:val="center"/>
        <w:rPr>
          <w:rFonts w:ascii="宋体" w:hAnsi="宋体"/>
          <w:color w:val="000000"/>
          <w:sz w:val="24"/>
        </w:rPr>
      </w:pPr>
      <w:r>
        <w:rPr>
          <w:rFonts w:ascii="宋体" w:hAnsi="宋体"/>
          <w:color w:val="000000"/>
          <w:sz w:val="24"/>
        </w:rPr>
        <w:pict>
          <v:line id="_x0000_s2051" style="position:absolute;left:0;text-align:left;z-index:251661312" from="333pt,12.6pt" to="333pt,28.2pt">
            <v:stroke endarrow="block"/>
          </v:line>
        </w:pict>
      </w:r>
      <w:r>
        <w:rPr>
          <w:rFonts w:ascii="宋体" w:hAnsi="宋体"/>
          <w:color w:val="000000"/>
          <w:sz w:val="24"/>
        </w:rPr>
        <w:pict>
          <v:line id="_x0000_s2052" style="position:absolute;left:0;text-align:left;z-index:251662336" from="1in,12.6pt" to="1in,28.2pt">
            <v:stroke endarrow="block"/>
          </v:line>
        </w:pict>
      </w:r>
      <w:r>
        <w:rPr>
          <w:rFonts w:ascii="宋体" w:hAnsi="宋体"/>
          <w:color w:val="000000"/>
          <w:sz w:val="24"/>
        </w:rPr>
        <w:pict>
          <v:line id="_x0000_s2050" style="position:absolute;left:0;text-align:left;flip:y;z-index:251660288" from="1in,12.6pt" to="334.5pt,12.6pt"/>
        </w:pict>
      </w:r>
    </w:p>
    <w:p w:rsidR="000D3019" w:rsidRPr="007538E9" w:rsidRDefault="000D3019" w:rsidP="000D3019">
      <w:pPr>
        <w:spacing w:line="360" w:lineRule="auto"/>
        <w:ind w:firstLineChars="300" w:firstLine="720"/>
        <w:rPr>
          <w:rFonts w:ascii="宋体" w:hAnsi="宋体"/>
          <w:color w:val="000000"/>
          <w:sz w:val="24"/>
        </w:rPr>
      </w:pPr>
      <w:r w:rsidRPr="007538E9">
        <w:rPr>
          <w:rFonts w:ascii="宋体" w:hAnsi="宋体" w:hint="eastAsia"/>
          <w:color w:val="000000"/>
          <w:sz w:val="24"/>
        </w:rPr>
        <w:t>非</w:t>
      </w:r>
      <w:r>
        <w:rPr>
          <w:rFonts w:ascii="宋体" w:hAnsi="宋体" w:hint="eastAsia"/>
          <w:color w:val="000000"/>
          <w:sz w:val="24"/>
        </w:rPr>
        <w:t>突发传染病</w:t>
      </w:r>
      <w:r w:rsidRPr="007538E9">
        <w:rPr>
          <w:rFonts w:ascii="宋体" w:hAnsi="宋体" w:hint="eastAsia"/>
          <w:color w:val="000000"/>
          <w:sz w:val="24"/>
        </w:rPr>
        <w:t>病人</w:t>
      </w:r>
      <w:r>
        <w:rPr>
          <w:rFonts w:ascii="宋体" w:hAnsi="宋体" w:hint="eastAsia"/>
          <w:color w:val="000000"/>
          <w:sz w:val="24"/>
        </w:rPr>
        <w:t xml:space="preserve">                       </w:t>
      </w:r>
      <w:r w:rsidRPr="007538E9">
        <w:rPr>
          <w:rFonts w:ascii="宋体" w:hAnsi="宋体" w:hint="eastAsia"/>
          <w:color w:val="000000"/>
          <w:sz w:val="24"/>
        </w:rPr>
        <w:t>可疑</w:t>
      </w:r>
      <w:r>
        <w:rPr>
          <w:rFonts w:ascii="宋体" w:hAnsi="宋体" w:hint="eastAsia"/>
          <w:color w:val="000000"/>
          <w:sz w:val="24"/>
        </w:rPr>
        <w:t>突发传染病</w:t>
      </w:r>
      <w:r w:rsidRPr="007538E9">
        <w:rPr>
          <w:rFonts w:ascii="宋体" w:hAnsi="宋体" w:hint="eastAsia"/>
          <w:color w:val="000000"/>
          <w:sz w:val="24"/>
        </w:rPr>
        <w:t>病人</w:t>
      </w:r>
    </w:p>
    <w:p w:rsidR="000D3019" w:rsidRPr="007538E9" w:rsidRDefault="00270D6A" w:rsidP="000D3019">
      <w:pPr>
        <w:spacing w:line="360" w:lineRule="auto"/>
        <w:ind w:firstLineChars="2150" w:firstLine="5160"/>
        <w:rPr>
          <w:rFonts w:ascii="宋体" w:hAnsi="宋体"/>
          <w:color w:val="000000"/>
          <w:sz w:val="24"/>
        </w:rPr>
      </w:pPr>
      <w:r>
        <w:rPr>
          <w:rFonts w:ascii="宋体" w:hAnsi="宋体"/>
          <w:color w:val="000000"/>
          <w:sz w:val="24"/>
        </w:rPr>
        <w:pict>
          <v:line id="_x0000_s2054" style="position:absolute;left:0;text-align:left;z-index:251664384" from="1in,0" to="1in,23.4pt">
            <v:stroke endarrow="block"/>
          </v:line>
        </w:pict>
      </w:r>
      <w:r>
        <w:rPr>
          <w:rFonts w:ascii="宋体" w:hAnsi="宋体"/>
          <w:color w:val="000000"/>
          <w:sz w:val="24"/>
        </w:rPr>
        <w:pict>
          <v:line id="_x0000_s2055" style="position:absolute;left:0;text-align:left;z-index:251665408" from="333pt,9pt" to="333pt,24.6pt">
            <v:stroke endarrow="block"/>
          </v:line>
        </w:pict>
      </w:r>
    </w:p>
    <w:p w:rsidR="000D3019" w:rsidRPr="007538E9" w:rsidRDefault="000D3019" w:rsidP="000D3019">
      <w:pPr>
        <w:spacing w:line="360" w:lineRule="auto"/>
        <w:ind w:firstLineChars="300" w:firstLine="720"/>
        <w:rPr>
          <w:rFonts w:ascii="宋体" w:hAnsi="宋体"/>
          <w:color w:val="000000"/>
          <w:sz w:val="24"/>
        </w:rPr>
      </w:pPr>
      <w:r w:rsidRPr="007538E9">
        <w:rPr>
          <w:rFonts w:ascii="宋体" w:hAnsi="宋体" w:hint="eastAsia"/>
          <w:color w:val="000000"/>
          <w:sz w:val="24"/>
        </w:rPr>
        <w:t xml:space="preserve">普通门（急）诊就诊                        </w:t>
      </w:r>
      <w:r>
        <w:rPr>
          <w:rFonts w:ascii="宋体" w:hAnsi="宋体" w:hint="eastAsia"/>
          <w:color w:val="000000"/>
          <w:sz w:val="24"/>
        </w:rPr>
        <w:t>采取相应防护措施</w:t>
      </w:r>
    </w:p>
    <w:p w:rsidR="000D3019" w:rsidRPr="007538E9" w:rsidRDefault="00270D6A" w:rsidP="000D3019">
      <w:pPr>
        <w:spacing w:line="360" w:lineRule="auto"/>
        <w:ind w:firstLineChars="300" w:firstLine="720"/>
        <w:rPr>
          <w:rFonts w:ascii="宋体" w:hAnsi="宋体"/>
          <w:color w:val="000000"/>
          <w:sz w:val="24"/>
        </w:rPr>
      </w:pPr>
      <w:r>
        <w:rPr>
          <w:rFonts w:ascii="宋体" w:hAnsi="宋体"/>
          <w:noProof/>
          <w:color w:val="000000"/>
          <w:sz w:val="24"/>
        </w:rPr>
        <w:pict>
          <v:line id="_x0000_s2060" style="position:absolute;left:0;text-align:left;flip:y;z-index:251670528" from="1in,3.75pt" to="1in,435.75pt">
            <v:stroke endarrow="block"/>
          </v:line>
        </w:pict>
      </w:r>
      <w:r>
        <w:rPr>
          <w:rFonts w:ascii="宋体" w:hAnsi="宋体"/>
          <w:noProof/>
          <w:color w:val="000000"/>
          <w:sz w:val="24"/>
        </w:rPr>
        <w:pict>
          <v:line id="_x0000_s2059" style="position:absolute;left:0;text-align:left;z-index:251669504" from="333pt,0" to="333pt,23.4pt">
            <v:stroke endarrow="block"/>
          </v:line>
        </w:pict>
      </w:r>
      <w:r>
        <w:rPr>
          <w:rFonts w:ascii="宋体" w:hAnsi="宋体"/>
          <w:noProof/>
          <w:color w:val="000000"/>
          <w:sz w:val="24"/>
        </w:rPr>
        <w:pict>
          <v:line id="_x0000_s2061" style="position:absolute;left:0;text-align:left;z-index:251671552" from="81pt,0" to="81pt,39pt"/>
        </w:pict>
      </w:r>
      <w:r w:rsidR="000D3019">
        <w:rPr>
          <w:rFonts w:ascii="宋体" w:hAnsi="宋体" w:hint="eastAsia"/>
          <w:color w:val="000000"/>
          <w:sz w:val="24"/>
        </w:rPr>
        <w:t xml:space="preserve">        可疑</w:t>
      </w:r>
      <w:r w:rsidR="000D3019" w:rsidRPr="007538E9">
        <w:rPr>
          <w:rFonts w:ascii="宋体" w:hAnsi="宋体" w:hint="eastAsia"/>
          <w:color w:val="000000"/>
          <w:sz w:val="24"/>
        </w:rPr>
        <w:t>传染性疾病</w:t>
      </w:r>
      <w:r w:rsidR="000D3019">
        <w:rPr>
          <w:rFonts w:ascii="宋体" w:hAnsi="宋体" w:hint="eastAsia"/>
          <w:color w:val="000000"/>
          <w:sz w:val="24"/>
        </w:rPr>
        <w:t xml:space="preserve">            经患者专用电梯</w:t>
      </w:r>
    </w:p>
    <w:p w:rsidR="000D3019" w:rsidRPr="007538E9" w:rsidRDefault="00270D6A" w:rsidP="000D3019">
      <w:pPr>
        <w:spacing w:line="360" w:lineRule="auto"/>
        <w:ind w:firstLineChars="2600" w:firstLine="6240"/>
        <w:rPr>
          <w:rFonts w:ascii="宋体" w:hAnsi="宋体"/>
          <w:color w:val="000000"/>
          <w:sz w:val="24"/>
        </w:rPr>
      </w:pPr>
      <w:r>
        <w:rPr>
          <w:rFonts w:ascii="宋体" w:hAnsi="宋体"/>
          <w:noProof/>
          <w:color w:val="000000"/>
          <w:sz w:val="24"/>
        </w:rPr>
        <w:pict>
          <v:line id="_x0000_s2062" style="position:absolute;left:0;text-align:left;z-index:251672576" from="81pt,15.6pt" to="297pt,15.6pt">
            <v:stroke endarrow="block"/>
          </v:line>
        </w:pict>
      </w:r>
      <w:r w:rsidR="000D3019" w:rsidRPr="007538E9">
        <w:rPr>
          <w:rFonts w:ascii="宋体" w:hAnsi="宋体" w:hint="eastAsia"/>
          <w:color w:val="000000"/>
          <w:sz w:val="24"/>
        </w:rPr>
        <w:t>筛查门诊</w:t>
      </w:r>
      <w:r w:rsidR="000D3019">
        <w:rPr>
          <w:rFonts w:ascii="宋体" w:hAnsi="宋体" w:hint="eastAsia"/>
          <w:color w:val="000000"/>
          <w:sz w:val="24"/>
        </w:rPr>
        <w:t>（二层）</w:t>
      </w:r>
    </w:p>
    <w:p w:rsidR="000D3019" w:rsidRPr="007538E9" w:rsidRDefault="00270D6A" w:rsidP="000D3019">
      <w:pPr>
        <w:spacing w:line="360" w:lineRule="auto"/>
        <w:ind w:firstLineChars="200" w:firstLine="480"/>
        <w:rPr>
          <w:rFonts w:ascii="宋体" w:hAnsi="宋体"/>
          <w:color w:val="000000"/>
          <w:sz w:val="24"/>
        </w:rPr>
      </w:pPr>
      <w:r>
        <w:rPr>
          <w:rFonts w:ascii="宋体" w:hAnsi="宋体"/>
          <w:noProof/>
          <w:color w:val="000000"/>
          <w:sz w:val="24"/>
        </w:rPr>
        <w:pict>
          <v:line id="_x0000_s2063" style="position:absolute;left:0;text-align:left;z-index:251673600" from="333pt,7.8pt" to="333pt,54.6pt">
            <v:stroke endarrow="block"/>
          </v:line>
        </w:pict>
      </w:r>
      <w:r w:rsidR="000D3019" w:rsidRPr="007538E9">
        <w:rPr>
          <w:rFonts w:ascii="宋体" w:hAnsi="宋体"/>
          <w:color w:val="000000"/>
          <w:sz w:val="24"/>
        </w:rPr>
        <w:t xml:space="preserve">                                 </w:t>
      </w:r>
      <w:r w:rsidR="000D3019" w:rsidRPr="007538E9">
        <w:rPr>
          <w:rFonts w:ascii="宋体" w:hAnsi="宋体" w:hint="eastAsia"/>
          <w:color w:val="000000"/>
          <w:sz w:val="24"/>
        </w:rPr>
        <w:t>做各种相应检查</w:t>
      </w:r>
    </w:p>
    <w:p w:rsidR="000D3019" w:rsidRPr="007538E9" w:rsidRDefault="000D3019" w:rsidP="000D3019">
      <w:pPr>
        <w:spacing w:line="360" w:lineRule="auto"/>
        <w:ind w:firstLineChars="1500" w:firstLine="3600"/>
        <w:rPr>
          <w:rFonts w:ascii="宋体" w:hAnsi="宋体"/>
          <w:color w:val="000000"/>
          <w:sz w:val="24"/>
        </w:rPr>
      </w:pPr>
      <w:r w:rsidRPr="007538E9">
        <w:rPr>
          <w:rFonts w:ascii="宋体" w:hAnsi="宋体" w:hint="eastAsia"/>
          <w:color w:val="000000"/>
          <w:sz w:val="24"/>
        </w:rPr>
        <w:t xml:space="preserve">   （化验检查、拍胸片等）</w:t>
      </w:r>
    </w:p>
    <w:p w:rsidR="000D3019" w:rsidRPr="007538E9" w:rsidRDefault="00270D6A" w:rsidP="000D3019">
      <w:pPr>
        <w:spacing w:line="360" w:lineRule="auto"/>
        <w:ind w:firstLineChars="1000" w:firstLine="2400"/>
        <w:rPr>
          <w:rFonts w:ascii="宋体" w:hAnsi="宋体"/>
          <w:color w:val="000000"/>
          <w:sz w:val="24"/>
        </w:rPr>
      </w:pPr>
      <w:r>
        <w:rPr>
          <w:rFonts w:ascii="宋体" w:hAnsi="宋体"/>
          <w:noProof/>
          <w:color w:val="000000"/>
          <w:sz w:val="24"/>
        </w:rPr>
        <w:pict>
          <v:line id="_x0000_s2075" style="position:absolute;left:0;text-align:left;z-index:251685888" from="166.5pt,145.95pt" to="166.5pt,164.15pt">
            <v:stroke endarrow="block"/>
          </v:line>
        </w:pict>
      </w:r>
      <w:r>
        <w:rPr>
          <w:rFonts w:ascii="宋体" w:hAnsi="宋体"/>
          <w:noProof/>
          <w:color w:val="000000"/>
          <w:sz w:val="24"/>
        </w:rPr>
        <w:pict>
          <v:line id="_x0000_s2065" style="position:absolute;left:0;text-align:left;z-index:251675648" from="189pt,7.8pt" to="189pt,26pt">
            <v:stroke endarrow="block"/>
          </v:line>
        </w:pict>
      </w:r>
      <w:r>
        <w:rPr>
          <w:rFonts w:ascii="宋体" w:hAnsi="宋体"/>
          <w:noProof/>
          <w:color w:val="000000"/>
          <w:sz w:val="24"/>
        </w:rPr>
        <w:pict>
          <v:line id="_x0000_s2066" style="position:absolute;left:0;text-align:left;z-index:251676672" from="351pt,7.8pt" to="351pt,23.4pt">
            <v:stroke endarrow="block"/>
          </v:line>
        </w:pict>
      </w:r>
      <w:r>
        <w:rPr>
          <w:rFonts w:ascii="宋体" w:hAnsi="宋体"/>
          <w:noProof/>
          <w:color w:val="000000"/>
          <w:sz w:val="24"/>
        </w:rPr>
        <w:pict>
          <v:line id="_x0000_s2064" style="position:absolute;left:0;text-align:left;z-index:251674624" from="189pt,7.8pt" to="351pt,7.8pt"/>
        </w:pict>
      </w:r>
      <w:r w:rsidR="000D3019" w:rsidRPr="007538E9">
        <w:rPr>
          <w:rFonts w:ascii="宋体" w:hAnsi="宋体" w:hint="eastAsia"/>
          <w:color w:val="000000"/>
          <w:sz w:val="24"/>
        </w:rPr>
        <w:t xml:space="preserve">  </w:t>
      </w:r>
    </w:p>
    <w:p w:rsidR="000D3019" w:rsidRPr="007538E9" w:rsidRDefault="00270D6A" w:rsidP="000D3019">
      <w:pPr>
        <w:spacing w:line="360" w:lineRule="auto"/>
        <w:ind w:leftChars="570" w:left="1197" w:firstLineChars="376" w:firstLine="902"/>
        <w:rPr>
          <w:rFonts w:ascii="宋体" w:hAnsi="宋体"/>
          <w:color w:val="000000"/>
          <w:sz w:val="24"/>
        </w:rPr>
      </w:pPr>
      <w:r>
        <w:rPr>
          <w:rFonts w:ascii="宋体" w:hAnsi="宋体"/>
          <w:color w:val="000000"/>
          <w:sz w:val="24"/>
        </w:rPr>
        <w:pict>
          <v:line id="_x0000_s2058" style="position:absolute;left:0;text-align:left;flip:x y;z-index:251668480" from="1in,11.55pt" to="99pt,11.55pt"/>
        </w:pict>
      </w:r>
      <w:r w:rsidR="000D3019" w:rsidRPr="007538E9">
        <w:rPr>
          <w:rFonts w:ascii="宋体" w:hAnsi="宋体" w:hint="eastAsia"/>
          <w:color w:val="000000"/>
          <w:sz w:val="24"/>
        </w:rPr>
        <w:t>排除</w:t>
      </w:r>
      <w:r w:rsidR="000D3019">
        <w:rPr>
          <w:rFonts w:ascii="宋体" w:hAnsi="宋体" w:hint="eastAsia"/>
          <w:color w:val="000000"/>
          <w:sz w:val="24"/>
        </w:rPr>
        <w:t>突发传染性疾</w:t>
      </w:r>
      <w:r w:rsidR="000D3019" w:rsidRPr="007538E9">
        <w:rPr>
          <w:rFonts w:ascii="宋体" w:hAnsi="宋体" w:hint="eastAsia"/>
          <w:color w:val="000000"/>
          <w:sz w:val="24"/>
        </w:rPr>
        <w:t xml:space="preserve">病    </w:t>
      </w:r>
      <w:r w:rsidR="000D3019">
        <w:rPr>
          <w:rFonts w:ascii="宋体" w:hAnsi="宋体" w:hint="eastAsia"/>
          <w:color w:val="000000"/>
          <w:sz w:val="24"/>
        </w:rPr>
        <w:t xml:space="preserve">       </w:t>
      </w:r>
      <w:r w:rsidR="000D3019" w:rsidRPr="007538E9">
        <w:rPr>
          <w:rFonts w:ascii="宋体" w:hAnsi="宋体" w:hint="eastAsia"/>
          <w:color w:val="000000"/>
          <w:sz w:val="24"/>
        </w:rPr>
        <w:t>不能排除</w:t>
      </w:r>
      <w:r w:rsidR="000D3019">
        <w:rPr>
          <w:rFonts w:ascii="宋体" w:hAnsi="宋体" w:hint="eastAsia"/>
          <w:color w:val="000000"/>
          <w:sz w:val="24"/>
        </w:rPr>
        <w:t>突发传染性疾病</w:t>
      </w:r>
    </w:p>
    <w:p w:rsidR="000D3019" w:rsidRPr="007538E9" w:rsidRDefault="00270D6A" w:rsidP="000D3019">
      <w:pPr>
        <w:spacing w:line="360" w:lineRule="auto"/>
        <w:ind w:firstLineChars="900" w:firstLine="2160"/>
        <w:rPr>
          <w:rFonts w:ascii="宋体" w:hAnsi="宋体"/>
          <w:color w:val="000000"/>
          <w:sz w:val="24"/>
        </w:rPr>
      </w:pPr>
      <w:r>
        <w:rPr>
          <w:rFonts w:ascii="宋体" w:hAnsi="宋体"/>
          <w:noProof/>
          <w:color w:val="000000"/>
          <w:sz w:val="24"/>
        </w:rPr>
        <w:pict>
          <v:line id="_x0000_s2067" style="position:absolute;left:0;text-align:left;z-index:251677696" from="351pt,0" to="351pt,23.4pt">
            <v:stroke endarrow="block"/>
          </v:line>
        </w:pict>
      </w:r>
      <w:r w:rsidR="000D3019" w:rsidRPr="007538E9">
        <w:rPr>
          <w:rFonts w:ascii="宋体" w:hAnsi="宋体" w:hint="eastAsia"/>
          <w:color w:val="000000"/>
          <w:sz w:val="24"/>
        </w:rPr>
        <w:t>（主治医</w:t>
      </w:r>
      <w:r w:rsidR="000D3019">
        <w:rPr>
          <w:rFonts w:ascii="宋体" w:hAnsi="宋体" w:hint="eastAsia"/>
          <w:color w:val="000000"/>
          <w:sz w:val="24"/>
        </w:rPr>
        <w:t>生</w:t>
      </w:r>
      <w:r w:rsidR="000D3019" w:rsidRPr="007538E9">
        <w:rPr>
          <w:rFonts w:ascii="宋体" w:hAnsi="宋体" w:hint="eastAsia"/>
          <w:color w:val="000000"/>
          <w:sz w:val="24"/>
        </w:rPr>
        <w:t>签字）</w:t>
      </w:r>
    </w:p>
    <w:p w:rsidR="000D3019" w:rsidRPr="007538E9" w:rsidRDefault="000D3019" w:rsidP="000D3019">
      <w:pPr>
        <w:spacing w:line="360" w:lineRule="auto"/>
        <w:ind w:firstLineChars="2600" w:firstLine="6240"/>
        <w:rPr>
          <w:rFonts w:ascii="宋体" w:hAnsi="宋体"/>
          <w:color w:val="000000"/>
          <w:sz w:val="24"/>
        </w:rPr>
      </w:pPr>
      <w:r w:rsidRPr="007538E9">
        <w:rPr>
          <w:rFonts w:ascii="宋体" w:hAnsi="宋体" w:hint="eastAsia"/>
          <w:color w:val="000000"/>
          <w:sz w:val="24"/>
        </w:rPr>
        <w:t>就地单间隔离</w:t>
      </w:r>
    </w:p>
    <w:p w:rsidR="000D3019" w:rsidRPr="007538E9" w:rsidRDefault="00270D6A" w:rsidP="000D3019">
      <w:pPr>
        <w:spacing w:line="360" w:lineRule="auto"/>
        <w:ind w:firstLineChars="2400" w:firstLine="5760"/>
        <w:rPr>
          <w:rFonts w:ascii="宋体" w:hAnsi="宋体"/>
          <w:color w:val="000000"/>
          <w:sz w:val="24"/>
        </w:rPr>
      </w:pPr>
      <w:r>
        <w:rPr>
          <w:rFonts w:ascii="宋体" w:hAnsi="宋体"/>
          <w:noProof/>
          <w:color w:val="000000"/>
          <w:sz w:val="24"/>
        </w:rPr>
        <w:pict>
          <v:line id="_x0000_s2068" style="position:absolute;left:0;text-align:left;z-index:251678720" from="351pt,0" to="351pt,22.35pt">
            <v:stroke endarrow="block"/>
          </v:line>
        </w:pict>
      </w:r>
      <w:r w:rsidR="000D3019" w:rsidRPr="007538E9">
        <w:rPr>
          <w:rFonts w:ascii="宋体" w:hAnsi="宋体" w:hint="eastAsia"/>
          <w:color w:val="000000"/>
          <w:sz w:val="24"/>
        </w:rPr>
        <w:t>疫情报告</w:t>
      </w:r>
    </w:p>
    <w:p w:rsidR="000D3019" w:rsidRPr="007538E9" w:rsidRDefault="00E84D75" w:rsidP="00E84D75">
      <w:pPr>
        <w:spacing w:line="360" w:lineRule="auto"/>
        <w:ind w:firstLineChars="900" w:firstLine="2160"/>
        <w:rPr>
          <w:rFonts w:ascii="宋体" w:hAnsi="宋体"/>
          <w:color w:val="000000"/>
          <w:sz w:val="24"/>
        </w:rPr>
      </w:pPr>
      <w:r>
        <w:rPr>
          <w:rFonts w:ascii="宋体" w:hAnsi="宋体" w:hint="eastAsia"/>
          <w:color w:val="000000"/>
          <w:sz w:val="24"/>
        </w:rPr>
        <w:t xml:space="preserve">                                </w:t>
      </w:r>
      <w:r w:rsidR="000D3019" w:rsidRPr="007538E9">
        <w:rPr>
          <w:rFonts w:ascii="宋体" w:hAnsi="宋体" w:hint="eastAsia"/>
          <w:color w:val="000000"/>
          <w:sz w:val="24"/>
        </w:rPr>
        <w:t>请院内专家组会诊</w:t>
      </w:r>
    </w:p>
    <w:p w:rsidR="000D3019" w:rsidRDefault="00270D6A" w:rsidP="000D3019">
      <w:pPr>
        <w:spacing w:line="360" w:lineRule="auto"/>
        <w:rPr>
          <w:rFonts w:ascii="宋体" w:hAnsi="宋体"/>
          <w:color w:val="000000"/>
          <w:sz w:val="24"/>
        </w:rPr>
      </w:pPr>
      <w:r>
        <w:rPr>
          <w:rFonts w:ascii="宋体" w:hAnsi="宋体"/>
          <w:color w:val="000000"/>
          <w:sz w:val="24"/>
        </w:rPr>
        <w:pict>
          <v:line id="_x0000_s2056" style="position:absolute;left:0;text-align:left;flip:x;z-index:251666432" from="371.25pt,5.55pt" to="371.25pt,23.75pt">
            <v:stroke endarrow="block"/>
          </v:line>
        </w:pict>
      </w:r>
      <w:r>
        <w:rPr>
          <w:rFonts w:ascii="宋体" w:hAnsi="宋体"/>
          <w:noProof/>
          <w:color w:val="000000"/>
          <w:sz w:val="24"/>
        </w:rPr>
        <w:pict>
          <v:line id="_x0000_s2074" style="position:absolute;left:0;text-align:left;z-index:251684864" from="166.5pt,5.55pt" to="371.25pt,5.55pt"/>
        </w:pict>
      </w:r>
    </w:p>
    <w:p w:rsidR="00E84D75" w:rsidRDefault="00E84D75" w:rsidP="00E84D75">
      <w:pPr>
        <w:spacing w:line="360" w:lineRule="auto"/>
        <w:ind w:firstLineChars="950" w:firstLine="2280"/>
        <w:rPr>
          <w:rFonts w:ascii="宋体" w:hAnsi="宋体"/>
          <w:color w:val="000000"/>
          <w:sz w:val="24"/>
        </w:rPr>
      </w:pPr>
      <w:r w:rsidRPr="007538E9">
        <w:rPr>
          <w:rFonts w:ascii="宋体" w:hAnsi="宋体" w:hint="eastAsia"/>
          <w:color w:val="000000"/>
          <w:sz w:val="24"/>
        </w:rPr>
        <w:t>排除</w:t>
      </w:r>
      <w:r>
        <w:rPr>
          <w:rFonts w:ascii="宋体" w:hAnsi="宋体" w:hint="eastAsia"/>
          <w:color w:val="000000"/>
          <w:sz w:val="24"/>
        </w:rPr>
        <w:t>突发传染性疾</w:t>
      </w:r>
      <w:r w:rsidRPr="007538E9">
        <w:rPr>
          <w:rFonts w:ascii="宋体" w:hAnsi="宋体" w:hint="eastAsia"/>
          <w:color w:val="000000"/>
          <w:sz w:val="24"/>
        </w:rPr>
        <w:t>病</w:t>
      </w:r>
      <w:r w:rsidR="00270D6A">
        <w:rPr>
          <w:rFonts w:ascii="宋体" w:hAnsi="宋体"/>
          <w:noProof/>
          <w:color w:val="000000"/>
          <w:sz w:val="24"/>
        </w:rPr>
        <w:pict>
          <v:line id="_x0000_s2072" style="position:absolute;left:0;text-align:left;flip:x y;z-index:251682816;mso-position-horizontal-relative:text;mso-position-vertical-relative:text" from="1in,17.4pt" to="99pt,17.4pt"/>
        </w:pict>
      </w:r>
      <w:r>
        <w:rPr>
          <w:rFonts w:ascii="宋体" w:hAnsi="宋体" w:hint="eastAsia"/>
          <w:color w:val="000000"/>
          <w:sz w:val="24"/>
        </w:rPr>
        <w:t xml:space="preserve">        </w:t>
      </w:r>
      <w:r w:rsidR="000D3019">
        <w:rPr>
          <w:rFonts w:ascii="宋体" w:hAnsi="宋体" w:hint="eastAsia"/>
          <w:color w:val="000000"/>
          <w:sz w:val="24"/>
        </w:rPr>
        <w:t>疑似突发传染病或临床诊断</w:t>
      </w:r>
    </w:p>
    <w:p w:rsidR="000D3019" w:rsidRDefault="000D3019" w:rsidP="00E84D75">
      <w:pPr>
        <w:spacing w:line="360" w:lineRule="auto"/>
        <w:ind w:firstLineChars="2550" w:firstLine="6120"/>
        <w:rPr>
          <w:rFonts w:ascii="宋体" w:hAnsi="宋体"/>
          <w:color w:val="000000"/>
          <w:sz w:val="24"/>
        </w:rPr>
      </w:pPr>
      <w:r>
        <w:rPr>
          <w:rFonts w:ascii="宋体" w:hAnsi="宋体" w:hint="eastAsia"/>
          <w:color w:val="000000"/>
          <w:sz w:val="24"/>
        </w:rPr>
        <w:t>突发传染病病人</w:t>
      </w:r>
    </w:p>
    <w:p w:rsidR="000D3019" w:rsidRDefault="00270D6A" w:rsidP="000D3019">
      <w:pPr>
        <w:spacing w:line="360" w:lineRule="auto"/>
        <w:ind w:firstLineChars="1650" w:firstLine="3960"/>
        <w:rPr>
          <w:rFonts w:ascii="宋体" w:hAnsi="宋体"/>
          <w:color w:val="000000"/>
          <w:sz w:val="24"/>
        </w:rPr>
      </w:pPr>
      <w:r>
        <w:rPr>
          <w:rFonts w:ascii="宋体" w:hAnsi="宋体"/>
          <w:noProof/>
          <w:color w:val="000000"/>
          <w:sz w:val="24"/>
        </w:rPr>
        <w:pict>
          <v:line id="_x0000_s2071" style="position:absolute;left:0;text-align:left;flip:x;z-index:251681792" from="5in,0" to="5in,23.4pt">
            <v:stroke endarrow="block"/>
          </v:line>
        </w:pict>
      </w:r>
      <w:r w:rsidR="000D3019">
        <w:rPr>
          <w:rFonts w:ascii="宋体" w:hAnsi="宋体" w:hint="eastAsia"/>
          <w:color w:val="000000"/>
          <w:sz w:val="24"/>
        </w:rPr>
        <w:t xml:space="preserve">           经患者专用电梯</w:t>
      </w:r>
    </w:p>
    <w:p w:rsidR="000D3019" w:rsidRPr="007538E9" w:rsidRDefault="00270D6A" w:rsidP="00EA7BA2">
      <w:pPr>
        <w:spacing w:line="360" w:lineRule="auto"/>
        <w:ind w:firstLineChars="2700" w:firstLine="6480"/>
        <w:rPr>
          <w:rFonts w:ascii="宋体" w:hAnsi="宋体"/>
          <w:color w:val="000000"/>
          <w:sz w:val="24"/>
        </w:rPr>
      </w:pPr>
      <w:r>
        <w:rPr>
          <w:rFonts w:ascii="宋体" w:hAnsi="宋体"/>
          <w:color w:val="000000"/>
          <w:sz w:val="24"/>
        </w:rPr>
        <w:pict>
          <v:line id="_x0000_s2057" style="position:absolute;left:0;text-align:left;z-index:251667456" from="5in,19.65pt" to="5in,52.8pt">
            <v:stroke endarrow="block"/>
          </v:line>
        </w:pict>
      </w:r>
      <w:r w:rsidR="000D3019">
        <w:rPr>
          <w:rFonts w:ascii="宋体" w:hAnsi="宋体" w:hint="eastAsia"/>
          <w:color w:val="000000"/>
          <w:sz w:val="24"/>
        </w:rPr>
        <w:t>感染性疾病科</w:t>
      </w:r>
    </w:p>
    <w:p w:rsidR="000D3019" w:rsidRPr="007538E9" w:rsidRDefault="000D3019" w:rsidP="000D3019">
      <w:pPr>
        <w:spacing w:line="360" w:lineRule="auto"/>
        <w:ind w:firstLineChars="3000" w:firstLine="7200"/>
        <w:rPr>
          <w:rFonts w:ascii="宋体" w:hAnsi="宋体"/>
          <w:color w:val="000000"/>
          <w:sz w:val="24"/>
        </w:rPr>
      </w:pPr>
    </w:p>
    <w:p w:rsidR="000D3019" w:rsidRPr="007538E9" w:rsidRDefault="00E84D75" w:rsidP="00E84D75">
      <w:pPr>
        <w:spacing w:line="360" w:lineRule="auto"/>
        <w:ind w:firstLineChars="900" w:firstLine="2160"/>
        <w:rPr>
          <w:rFonts w:ascii="宋体" w:hAnsi="宋体"/>
          <w:color w:val="000000"/>
          <w:sz w:val="24"/>
        </w:rPr>
      </w:pPr>
      <w:r>
        <w:rPr>
          <w:rFonts w:ascii="宋体" w:hAnsi="宋体" w:hint="eastAsia"/>
          <w:color w:val="000000"/>
          <w:sz w:val="24"/>
        </w:rPr>
        <w:t xml:space="preserve">                </w:t>
      </w:r>
      <w:r w:rsidR="00737A64">
        <w:rPr>
          <w:rFonts w:ascii="宋体" w:hAnsi="宋体" w:hint="eastAsia"/>
          <w:color w:val="000000"/>
          <w:sz w:val="24"/>
        </w:rPr>
        <w:t xml:space="preserve">                    </w:t>
      </w:r>
      <w:r w:rsidR="000D3019" w:rsidRPr="007538E9">
        <w:rPr>
          <w:rFonts w:ascii="宋体" w:hAnsi="宋体" w:hint="eastAsia"/>
          <w:color w:val="000000"/>
          <w:sz w:val="24"/>
        </w:rPr>
        <w:t>请市专家组会诊</w:t>
      </w:r>
    </w:p>
    <w:p w:rsidR="000D3019" w:rsidRPr="007538E9" w:rsidRDefault="00270D6A" w:rsidP="000D3019">
      <w:pPr>
        <w:spacing w:line="360" w:lineRule="auto"/>
        <w:ind w:right="105" w:firstLineChars="3500" w:firstLine="8400"/>
        <w:rPr>
          <w:rFonts w:ascii="宋体" w:hAnsi="宋体"/>
          <w:color w:val="000000"/>
          <w:sz w:val="24"/>
        </w:rPr>
      </w:pPr>
      <w:r>
        <w:rPr>
          <w:rFonts w:ascii="宋体" w:hAnsi="宋体"/>
          <w:noProof/>
          <w:color w:val="000000"/>
          <w:sz w:val="24"/>
        </w:rPr>
        <w:pict>
          <v:line id="_x0000_s2077" style="position:absolute;left:0;text-align:left;z-index:251687936" from="166.5pt,7.2pt" to="166.5pt,25.4pt">
            <v:stroke endarrow="block"/>
          </v:line>
        </w:pict>
      </w:r>
      <w:r>
        <w:rPr>
          <w:rFonts w:ascii="宋体" w:hAnsi="宋体"/>
          <w:noProof/>
          <w:color w:val="000000"/>
          <w:sz w:val="24"/>
        </w:rPr>
        <w:pict>
          <v:line id="_x0000_s2076" style="position:absolute;left:0;text-align:left;z-index:251686912" from="166.5pt,7.2pt" to="354.75pt,7.2pt"/>
        </w:pict>
      </w:r>
      <w:r>
        <w:rPr>
          <w:rFonts w:ascii="宋体" w:hAnsi="宋体"/>
          <w:noProof/>
          <w:color w:val="000000"/>
          <w:sz w:val="24"/>
        </w:rPr>
        <w:pict>
          <v:line id="_x0000_s2069" style="position:absolute;left:0;text-align:left;z-index:251679744" from="5in,1pt" to="5in,24.4pt">
            <v:stroke endarrow="block"/>
          </v:line>
        </w:pict>
      </w:r>
    </w:p>
    <w:p w:rsidR="000D3019" w:rsidRPr="007538E9" w:rsidRDefault="00270D6A" w:rsidP="00737A64">
      <w:pPr>
        <w:spacing w:line="360" w:lineRule="auto"/>
        <w:ind w:right="105" w:firstLineChars="1000" w:firstLine="2400"/>
        <w:rPr>
          <w:rFonts w:ascii="宋体" w:hAnsi="宋体"/>
          <w:color w:val="000000"/>
          <w:sz w:val="24"/>
        </w:rPr>
      </w:pPr>
      <w:r>
        <w:rPr>
          <w:rFonts w:ascii="宋体" w:hAnsi="宋体"/>
          <w:noProof/>
          <w:color w:val="000000"/>
          <w:sz w:val="24"/>
        </w:rPr>
        <w:pict>
          <v:line id="_x0000_s2073" style="position:absolute;left:0;text-align:left;flip:x y;z-index:251683840" from="1in,14.55pt" to="99pt,14.55pt"/>
        </w:pict>
      </w:r>
      <w:r w:rsidR="00737A64" w:rsidRPr="007538E9">
        <w:rPr>
          <w:rFonts w:ascii="宋体" w:hAnsi="宋体" w:hint="eastAsia"/>
          <w:color w:val="000000"/>
          <w:sz w:val="24"/>
        </w:rPr>
        <w:t>排除</w:t>
      </w:r>
      <w:r w:rsidR="00737A64">
        <w:rPr>
          <w:rFonts w:ascii="宋体" w:hAnsi="宋体" w:hint="eastAsia"/>
          <w:color w:val="000000"/>
          <w:sz w:val="24"/>
        </w:rPr>
        <w:t>突发传染性疾</w:t>
      </w:r>
      <w:r w:rsidR="00737A64" w:rsidRPr="007538E9">
        <w:rPr>
          <w:rFonts w:ascii="宋体" w:hAnsi="宋体" w:hint="eastAsia"/>
          <w:color w:val="000000"/>
          <w:sz w:val="24"/>
        </w:rPr>
        <w:t>病</w:t>
      </w:r>
      <w:r w:rsidR="00737A64">
        <w:rPr>
          <w:rFonts w:ascii="宋体" w:hAnsi="宋体" w:hint="eastAsia"/>
          <w:color w:val="000000"/>
          <w:sz w:val="24"/>
        </w:rPr>
        <w:t xml:space="preserve">          </w:t>
      </w:r>
      <w:r w:rsidR="000D3019" w:rsidRPr="007538E9">
        <w:rPr>
          <w:rFonts w:ascii="宋体" w:hAnsi="宋体" w:hint="eastAsia"/>
          <w:color w:val="000000"/>
          <w:sz w:val="24"/>
        </w:rPr>
        <w:t>临床诊断</w:t>
      </w:r>
      <w:r w:rsidR="000D3019">
        <w:rPr>
          <w:rFonts w:ascii="宋体" w:hAnsi="宋体" w:hint="eastAsia"/>
          <w:color w:val="000000"/>
          <w:sz w:val="24"/>
        </w:rPr>
        <w:t>或确诊病例</w:t>
      </w:r>
    </w:p>
    <w:p w:rsidR="000D3019" w:rsidRPr="00BD6839" w:rsidRDefault="000D3019" w:rsidP="00EA7BA2">
      <w:pPr>
        <w:spacing w:line="360" w:lineRule="auto"/>
        <w:ind w:right="105" w:firstLineChars="2250" w:firstLine="5400"/>
        <w:rPr>
          <w:rFonts w:ascii="仿宋_GB2312" w:hAnsi="宋体"/>
          <w:sz w:val="24"/>
        </w:rPr>
      </w:pPr>
      <w:r w:rsidRPr="007538E9">
        <w:rPr>
          <w:rFonts w:ascii="宋体" w:hAnsi="宋体" w:hint="eastAsia"/>
          <w:color w:val="000000"/>
          <w:sz w:val="24"/>
        </w:rPr>
        <w:t>（疫情报告、及时处置）</w:t>
      </w:r>
    </w:p>
    <w:p w:rsidR="00EA7BA2" w:rsidRDefault="00EA7BA2" w:rsidP="000D3019">
      <w:pPr>
        <w:widowControl/>
        <w:shd w:val="clear" w:color="auto" w:fill="FFFFFF"/>
        <w:spacing w:line="440" w:lineRule="atLeast"/>
        <w:rPr>
          <w:rFonts w:ascii="仿宋_GB2312" w:eastAsia="仿宋_GB2312" w:hAnsi="Times New Roman" w:cs="Times New Roman"/>
          <w:color w:val="000000"/>
          <w:kern w:val="0"/>
          <w:sz w:val="32"/>
          <w:szCs w:val="32"/>
        </w:rPr>
      </w:pPr>
    </w:p>
    <w:p w:rsidR="000D3019" w:rsidRPr="00E84D75" w:rsidRDefault="000D3019" w:rsidP="000D3019">
      <w:pPr>
        <w:widowControl/>
        <w:shd w:val="clear" w:color="auto" w:fill="FFFFFF"/>
        <w:spacing w:line="440" w:lineRule="atLeast"/>
        <w:rPr>
          <w:rFonts w:asciiTheme="minorEastAsia" w:hAnsiTheme="minorEastAsia" w:cs="Times New Roman"/>
          <w:color w:val="000000"/>
          <w:kern w:val="0"/>
          <w:sz w:val="28"/>
          <w:szCs w:val="28"/>
        </w:rPr>
      </w:pPr>
      <w:r w:rsidRPr="00E84D75">
        <w:rPr>
          <w:rFonts w:asciiTheme="minorEastAsia" w:hAnsiTheme="minorEastAsia" w:cs="Times New Roman" w:hint="eastAsia"/>
          <w:color w:val="000000"/>
          <w:kern w:val="0"/>
          <w:sz w:val="28"/>
          <w:szCs w:val="28"/>
        </w:rPr>
        <w:t>附件三：</w:t>
      </w:r>
    </w:p>
    <w:p w:rsidR="000D3019" w:rsidRPr="00E84D75" w:rsidRDefault="000D3019" w:rsidP="000D3019">
      <w:pPr>
        <w:spacing w:line="360" w:lineRule="auto"/>
        <w:jc w:val="center"/>
        <w:rPr>
          <w:rFonts w:asciiTheme="minorEastAsia" w:hAnsiTheme="minorEastAsia" w:cs="Times New Roman"/>
          <w:b/>
          <w:sz w:val="28"/>
          <w:szCs w:val="28"/>
        </w:rPr>
      </w:pPr>
      <w:r w:rsidRPr="00E84D75">
        <w:rPr>
          <w:rFonts w:asciiTheme="minorEastAsia" w:hAnsiTheme="minorEastAsia" w:cs="Times New Roman" w:hint="eastAsia"/>
          <w:b/>
          <w:sz w:val="28"/>
          <w:szCs w:val="28"/>
        </w:rPr>
        <w:t>应对突发公共卫生事件消毒隔离督查预案</w:t>
      </w:r>
    </w:p>
    <w:p w:rsidR="000D3019" w:rsidRPr="00E84D75" w:rsidRDefault="000D3019" w:rsidP="00E84D75">
      <w:pPr>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为了实现对突发公共卫生事件的可持续控制，有效控制医务人员感染，按照《突发公共卫生事件应急条例》等相关文件的要求特制定本督查预案。</w:t>
      </w:r>
    </w:p>
    <w:p w:rsidR="000D3019" w:rsidRPr="00E84D75" w:rsidRDefault="000D3019" w:rsidP="00E84D75">
      <w:pPr>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一、组织指挥体系</w:t>
      </w:r>
    </w:p>
    <w:p w:rsidR="000D3019" w:rsidRPr="00E84D75" w:rsidRDefault="000D3019" w:rsidP="00E84D75">
      <w:pPr>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成立医院三级管理网络组织指挥体系，即消毒隔离督查领导小组、消毒隔离督查组、各科室兼职监督员。各级组织责任明确，各负其责，以保障医务人员和患者的安全。</w:t>
      </w:r>
    </w:p>
    <w:p w:rsidR="000D3019" w:rsidRPr="00E84D75" w:rsidRDefault="000D3019" w:rsidP="00E84D75">
      <w:pPr>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（一）消毒隔离督查领导小组</w:t>
      </w:r>
    </w:p>
    <w:p w:rsidR="000D3019" w:rsidRPr="00E84D75" w:rsidRDefault="000D3019" w:rsidP="00E84D75">
      <w:pPr>
        <w:spacing w:line="360" w:lineRule="auto"/>
        <w:ind w:firstLineChars="150" w:firstLine="420"/>
        <w:rPr>
          <w:rFonts w:asciiTheme="minorEastAsia" w:hAnsiTheme="minorEastAsia" w:cs="Times New Roman"/>
          <w:sz w:val="28"/>
          <w:szCs w:val="28"/>
        </w:rPr>
      </w:pPr>
      <w:r w:rsidRPr="00E84D75">
        <w:rPr>
          <w:rFonts w:asciiTheme="minorEastAsia" w:hAnsiTheme="minorEastAsia" w:cs="Times New Roman" w:hint="eastAsia"/>
          <w:sz w:val="28"/>
          <w:szCs w:val="28"/>
        </w:rPr>
        <w:t>成员包括医务管理部门、护理管理部门、门诊管理办公室、总务管理部门等相关部门人员，由医院感染质控中心具体负责。</w:t>
      </w:r>
    </w:p>
    <w:p w:rsidR="000D3019" w:rsidRPr="00E84D75" w:rsidRDefault="000D3019" w:rsidP="00E84D75">
      <w:pPr>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1.人员组成</w:t>
      </w:r>
    </w:p>
    <w:p w:rsidR="000D3019" w:rsidRPr="00E84D75" w:rsidRDefault="000D3019" w:rsidP="00E84D75">
      <w:pPr>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（1）组长： 由业务副院长担任。</w:t>
      </w:r>
    </w:p>
    <w:p w:rsidR="000D3019" w:rsidRPr="00E84D75" w:rsidRDefault="000D3019" w:rsidP="00E84D75">
      <w:pPr>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（2）常务组长： 由医院感染质控中心主任担任。</w:t>
      </w:r>
    </w:p>
    <w:p w:rsidR="000D3019" w:rsidRPr="00E84D75" w:rsidRDefault="000D3019" w:rsidP="00E84D75">
      <w:pPr>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（3）副组长： 由护理管理部门主任、医务管理部门主任担任。</w:t>
      </w:r>
    </w:p>
    <w:p w:rsidR="000D3019" w:rsidRPr="00E84D75" w:rsidRDefault="000D3019" w:rsidP="00E84D75">
      <w:pPr>
        <w:spacing w:line="360" w:lineRule="auto"/>
        <w:ind w:firstLineChars="200" w:firstLine="560"/>
        <w:jc w:val="left"/>
        <w:rPr>
          <w:rFonts w:asciiTheme="minorEastAsia" w:hAnsiTheme="minorEastAsia" w:cs="Times New Roman"/>
          <w:sz w:val="28"/>
          <w:szCs w:val="28"/>
        </w:rPr>
      </w:pPr>
      <w:r w:rsidRPr="00E84D75">
        <w:rPr>
          <w:rFonts w:asciiTheme="minorEastAsia" w:hAnsiTheme="minorEastAsia" w:cs="Times New Roman" w:hint="eastAsia"/>
          <w:sz w:val="28"/>
          <w:szCs w:val="28"/>
        </w:rPr>
        <w:t>（4）组员：总务管理部门主任、门诊管理办公室主任、医务管理部门干事、护理管理部门干事、家庭医学科主任、手术室护士长担任。</w:t>
      </w:r>
    </w:p>
    <w:p w:rsidR="000D3019" w:rsidRPr="00E84D75" w:rsidRDefault="000D3019" w:rsidP="00E84D75">
      <w:pPr>
        <w:spacing w:line="360" w:lineRule="auto"/>
        <w:ind w:firstLineChars="200" w:firstLine="560"/>
        <w:jc w:val="left"/>
        <w:rPr>
          <w:rFonts w:asciiTheme="minorEastAsia" w:hAnsiTheme="minorEastAsia" w:cs="Times New Roman"/>
          <w:sz w:val="28"/>
          <w:szCs w:val="28"/>
        </w:rPr>
      </w:pPr>
      <w:r w:rsidRPr="00E84D75">
        <w:rPr>
          <w:rFonts w:asciiTheme="minorEastAsia" w:hAnsiTheme="minorEastAsia" w:cs="Times New Roman" w:hint="eastAsia"/>
          <w:sz w:val="28"/>
          <w:szCs w:val="28"/>
        </w:rPr>
        <w:t>2.主要职责  全面负责消毒隔离的监督检查、医务人员消毒隔离和个人防护知识的培训，对医院消毒隔离和基础设施改建提出技术指</w:t>
      </w:r>
      <w:r w:rsidRPr="00E84D75">
        <w:rPr>
          <w:rFonts w:asciiTheme="minorEastAsia" w:hAnsiTheme="minorEastAsia" w:cs="Times New Roman" w:hint="eastAsia"/>
          <w:sz w:val="28"/>
          <w:szCs w:val="28"/>
        </w:rPr>
        <w:lastRenderedPageBreak/>
        <w:t>导和建议。</w:t>
      </w:r>
    </w:p>
    <w:p w:rsidR="000D3019" w:rsidRPr="00E84D75" w:rsidRDefault="000D3019" w:rsidP="00E84D75">
      <w:pPr>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（二）消毒隔离督查组</w:t>
      </w:r>
    </w:p>
    <w:p w:rsidR="000D3019" w:rsidRPr="00E84D75" w:rsidRDefault="000D3019" w:rsidP="00E84D75">
      <w:pPr>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1.人员组成</w:t>
      </w:r>
    </w:p>
    <w:p w:rsidR="000D3019" w:rsidRPr="00E84D75" w:rsidRDefault="000D3019" w:rsidP="00E84D75">
      <w:pPr>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（1）组长：由医院感染质控中心主任担任。</w:t>
      </w:r>
    </w:p>
    <w:p w:rsidR="000D3019" w:rsidRPr="00E84D75" w:rsidRDefault="000D3019" w:rsidP="00E84D75">
      <w:pPr>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（2）副组长：由医院感染质控中心院感组长担任。</w:t>
      </w:r>
    </w:p>
    <w:p w:rsidR="000D3019" w:rsidRPr="00E84D75" w:rsidRDefault="000D3019" w:rsidP="00E84D75">
      <w:pPr>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（3）组员：由医院感染质控中心专职人员担任。</w:t>
      </w:r>
    </w:p>
    <w:p w:rsidR="000D3019" w:rsidRPr="00E84D75" w:rsidRDefault="000D3019" w:rsidP="00E84D75">
      <w:pPr>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2.主要职责  全面负责医院各科室及外环境消毒隔离工作的指导；负责医务人员岗前消毒隔离和个人防护知识的培训；对医务人员的消毒隔离和个人防护情况进行检查、监督和信息反馈。</w:t>
      </w:r>
    </w:p>
    <w:p w:rsidR="000D3019" w:rsidRPr="00E84D75" w:rsidRDefault="000D3019" w:rsidP="00E84D75">
      <w:pPr>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（三）各科室兼职监督员</w:t>
      </w:r>
      <w:r w:rsidRPr="00E84D75">
        <w:rPr>
          <w:rFonts w:asciiTheme="minorEastAsia" w:hAnsiTheme="minorEastAsia" w:cs="Times New Roman" w:hint="eastAsia"/>
          <w:bCs/>
          <w:sz w:val="28"/>
          <w:szCs w:val="28"/>
        </w:rPr>
        <w:t>制度与职责</w:t>
      </w:r>
      <w:r w:rsidRPr="00E84D75">
        <w:rPr>
          <w:rFonts w:asciiTheme="minorEastAsia" w:hAnsiTheme="minorEastAsia" w:cs="Times New Roman" w:hint="eastAsia"/>
          <w:sz w:val="28"/>
          <w:szCs w:val="28"/>
        </w:rPr>
        <w:t xml:space="preserve"> </w:t>
      </w:r>
    </w:p>
    <w:p w:rsidR="000D3019" w:rsidRPr="00E84D75" w:rsidRDefault="000D3019" w:rsidP="00E84D75">
      <w:pPr>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1.医院感染管理监督员制度</w:t>
      </w:r>
    </w:p>
    <w:p w:rsidR="000D3019" w:rsidRPr="00E84D75" w:rsidRDefault="000D3019" w:rsidP="00E84D75">
      <w:pPr>
        <w:tabs>
          <w:tab w:val="left" w:pos="720"/>
        </w:tabs>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（1）在筛查诊室、感染性疾病科、放射科、临检中心等重点部门建立医院感染管理监督员制度，以保障医务人员的安全。</w:t>
      </w:r>
    </w:p>
    <w:p w:rsidR="000D3019" w:rsidRPr="00E84D75" w:rsidRDefault="000D3019" w:rsidP="00E84D75">
      <w:pPr>
        <w:tabs>
          <w:tab w:val="left" w:pos="720"/>
        </w:tabs>
        <w:spacing w:line="360" w:lineRule="auto"/>
        <w:ind w:leftChars="228" w:left="639" w:hangingChars="57" w:hanging="160"/>
        <w:rPr>
          <w:rFonts w:asciiTheme="minorEastAsia" w:hAnsiTheme="minorEastAsia" w:cs="Times New Roman"/>
          <w:sz w:val="28"/>
          <w:szCs w:val="28"/>
        </w:rPr>
      </w:pPr>
      <w:r w:rsidRPr="00E84D75">
        <w:rPr>
          <w:rFonts w:asciiTheme="minorEastAsia" w:hAnsiTheme="minorEastAsia" w:cs="Times New Roman" w:hint="eastAsia"/>
          <w:sz w:val="28"/>
          <w:szCs w:val="28"/>
        </w:rPr>
        <w:t>（2）实行监督员交接班制度，及时发现问题，及时解决。</w:t>
      </w:r>
    </w:p>
    <w:p w:rsidR="00E255E6" w:rsidRDefault="000D3019" w:rsidP="00E255E6">
      <w:pPr>
        <w:tabs>
          <w:tab w:val="left" w:pos="720"/>
        </w:tabs>
        <w:spacing w:line="360" w:lineRule="auto"/>
        <w:ind w:leftChars="228" w:left="639" w:hangingChars="57" w:hanging="160"/>
        <w:rPr>
          <w:rFonts w:asciiTheme="minorEastAsia" w:hAnsiTheme="minorEastAsia" w:cs="Times New Roman"/>
          <w:sz w:val="28"/>
          <w:szCs w:val="28"/>
        </w:rPr>
      </w:pPr>
      <w:r w:rsidRPr="00E84D75">
        <w:rPr>
          <w:rFonts w:asciiTheme="minorEastAsia" w:hAnsiTheme="minorEastAsia" w:cs="Times New Roman" w:hint="eastAsia"/>
          <w:sz w:val="28"/>
          <w:szCs w:val="28"/>
        </w:rPr>
        <w:t>（3）实行监督员的定期会议制度，对监督、检查工作中发现的</w:t>
      </w:r>
    </w:p>
    <w:p w:rsidR="000D3019" w:rsidRPr="00E84D75" w:rsidRDefault="000D3019" w:rsidP="00E255E6">
      <w:pPr>
        <w:tabs>
          <w:tab w:val="left" w:pos="720"/>
        </w:tabs>
        <w:spacing w:line="360" w:lineRule="auto"/>
        <w:rPr>
          <w:rFonts w:asciiTheme="minorEastAsia" w:hAnsiTheme="minorEastAsia" w:cs="Times New Roman"/>
          <w:sz w:val="28"/>
          <w:szCs w:val="28"/>
        </w:rPr>
      </w:pPr>
      <w:r w:rsidRPr="00E84D75">
        <w:rPr>
          <w:rFonts w:asciiTheme="minorEastAsia" w:hAnsiTheme="minorEastAsia" w:cs="Times New Roman" w:hint="eastAsia"/>
          <w:sz w:val="28"/>
          <w:szCs w:val="28"/>
        </w:rPr>
        <w:t>重大问题，讨论解决方案，提交</w:t>
      </w:r>
      <w:r w:rsidR="00E255E6" w:rsidRPr="00E84D75">
        <w:rPr>
          <w:rFonts w:asciiTheme="minorEastAsia" w:hAnsiTheme="minorEastAsia" w:cs="Times New Roman" w:hint="eastAsia"/>
          <w:sz w:val="28"/>
          <w:szCs w:val="28"/>
        </w:rPr>
        <w:t>消毒隔离督查领导小组</w:t>
      </w:r>
      <w:r w:rsidRPr="00E84D75">
        <w:rPr>
          <w:rFonts w:asciiTheme="minorEastAsia" w:hAnsiTheme="minorEastAsia" w:cs="Times New Roman" w:hint="eastAsia"/>
          <w:sz w:val="28"/>
          <w:szCs w:val="28"/>
        </w:rPr>
        <w:t>。</w:t>
      </w:r>
    </w:p>
    <w:p w:rsidR="000D3019" w:rsidRPr="00E84D75" w:rsidRDefault="000D3019" w:rsidP="00E84D75">
      <w:pPr>
        <w:tabs>
          <w:tab w:val="left" w:pos="0"/>
        </w:tabs>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（4）</w:t>
      </w:r>
      <w:r w:rsidRPr="00E84D75">
        <w:rPr>
          <w:rFonts w:asciiTheme="minorEastAsia" w:hAnsiTheme="minorEastAsia" w:cs="Times New Roman"/>
          <w:sz w:val="28"/>
          <w:szCs w:val="28"/>
        </w:rPr>
        <w:t>突发公共卫生事件</w:t>
      </w:r>
      <w:r w:rsidRPr="00E84D75">
        <w:rPr>
          <w:rFonts w:asciiTheme="minorEastAsia" w:hAnsiTheme="minorEastAsia" w:cs="Times New Roman" w:hint="eastAsia"/>
          <w:sz w:val="28"/>
          <w:szCs w:val="28"/>
        </w:rPr>
        <w:t>相关科室设立医院感染管理监督员：临床科室由科主任、主治医师、护士长担任；医技科室分别设医院感染兼职人员一名。</w:t>
      </w:r>
    </w:p>
    <w:p w:rsidR="000D3019" w:rsidRPr="00E84D75" w:rsidRDefault="000D3019" w:rsidP="00E84D75">
      <w:pPr>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2.医院感染管理监督员职责</w:t>
      </w:r>
    </w:p>
    <w:p w:rsidR="000D3019" w:rsidRPr="00E84D75" w:rsidRDefault="000D3019" w:rsidP="00E84D75">
      <w:pPr>
        <w:tabs>
          <w:tab w:val="left" w:pos="540"/>
        </w:tabs>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（1）人员组成：临床科室由科主任、主治医师、护士长担任；其他科室设医院感染兼职人员一名（名单由医院感染质控中心保管）。</w:t>
      </w:r>
    </w:p>
    <w:p w:rsidR="000D3019" w:rsidRPr="00E84D75" w:rsidRDefault="000D3019" w:rsidP="00E84D75">
      <w:pPr>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lastRenderedPageBreak/>
        <w:t>（2）监督员职责：</w:t>
      </w:r>
    </w:p>
    <w:p w:rsidR="000D3019" w:rsidRPr="00E84D75" w:rsidRDefault="000D3019" w:rsidP="00E84D75">
      <w:pPr>
        <w:tabs>
          <w:tab w:val="left" w:pos="900"/>
        </w:tabs>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1）物资贮备、质量监督（建立每日清点登记制度）：①贮备足量的防护用品，各种型号齐全，防护用品符合国家标准；②贮备足量的消毒用品，保证在有效期内；③其他物资（诊疗用品、药物等）的贮备。</w:t>
      </w:r>
    </w:p>
    <w:p w:rsidR="000D3019" w:rsidRPr="00E84D75" w:rsidRDefault="000D3019" w:rsidP="00E84D75">
      <w:pPr>
        <w:tabs>
          <w:tab w:val="left" w:pos="900"/>
        </w:tabs>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2）监督、检查和指导所有进入病区的医务人员防护是否符合要求：①防护用品的选用是否正确；②防护用品的穿脱方法、程序是否正确，防护着装是否到位，对不符合防护要求者严禁进入病区；③诊疗、护理病人和接触患者标本或被血液、分泌物、排泄物等污染的物品后及时进行手的清洗消毒；④离开病区之前，按要求进行手的清洗消毒、卫生通过。</w:t>
      </w:r>
    </w:p>
    <w:p w:rsidR="000D3019" w:rsidRPr="00E84D75" w:rsidRDefault="000D3019" w:rsidP="00E84D75">
      <w:pPr>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3）监督、检查与指导消毒隔离工作：①消毒隔离制度是否</w:t>
      </w:r>
      <w:r w:rsidR="00DB27A9" w:rsidRPr="00E84D75">
        <w:rPr>
          <w:rFonts w:asciiTheme="minorEastAsia" w:hAnsiTheme="minorEastAsia" w:cs="Times New Roman" w:hint="eastAsia"/>
          <w:sz w:val="28"/>
          <w:szCs w:val="28"/>
        </w:rPr>
        <w:t>齐全</w:t>
      </w:r>
      <w:r w:rsidRPr="00E84D75">
        <w:rPr>
          <w:rFonts w:asciiTheme="minorEastAsia" w:hAnsiTheme="minorEastAsia" w:cs="Times New Roman" w:hint="eastAsia"/>
          <w:sz w:val="28"/>
          <w:szCs w:val="28"/>
        </w:rPr>
        <w:t>；②各诊室诊疗用品固定专用，定期消毒；③送排风装置是否开启、有效；消毒设备是否有效，运转是否正常；④日常空气消毒、诊疗用品、物体表面和地面的清洁与消毒工作，建立消毒登记制度，资料保留三年；⑤在病人出院、转院和死亡时，指导进行终末消毒，并建立消毒登记制度，资料保留三年；⑥医务人员临时集中驻地、公共场所的消毒；⑦行走清洁、污染路线是否正确；⑧实验标本运送是否安全（密闭容器，专人管理）；⑨监测使用中的消毒剂浓度，建立监测登记；⑩监督医疗废物的处理，建立医疗废物收集登记制度，登记资料保留三年。</w:t>
      </w:r>
    </w:p>
    <w:p w:rsidR="000D3019" w:rsidRPr="00E84D75" w:rsidRDefault="000D3019" w:rsidP="00E84D75">
      <w:pPr>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4）关注医务人员感染情况，有感染时及时上报、进行相关调查</w:t>
      </w:r>
      <w:r w:rsidRPr="00E84D75">
        <w:rPr>
          <w:rFonts w:asciiTheme="minorEastAsia" w:hAnsiTheme="minorEastAsia" w:cs="Times New Roman" w:hint="eastAsia"/>
          <w:sz w:val="28"/>
          <w:szCs w:val="28"/>
        </w:rPr>
        <w:lastRenderedPageBreak/>
        <w:t>并采取有效控制措施。</w:t>
      </w:r>
    </w:p>
    <w:p w:rsidR="000D3019" w:rsidRPr="00E84D75" w:rsidRDefault="000D3019" w:rsidP="00E84D75">
      <w:pPr>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5）做好监督工作记录，对监督过程中发现的问题，提出合理化建议，并监督落实情况。</w:t>
      </w:r>
    </w:p>
    <w:p w:rsidR="000D3019" w:rsidRPr="00E84D75" w:rsidRDefault="000D3019" w:rsidP="00E84D75">
      <w:pPr>
        <w:tabs>
          <w:tab w:val="left" w:pos="720"/>
        </w:tabs>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二、岗位培训</w:t>
      </w:r>
    </w:p>
    <w:p w:rsidR="000D3019" w:rsidRPr="00E84D75" w:rsidRDefault="000D3019" w:rsidP="00E84D75">
      <w:pPr>
        <w:tabs>
          <w:tab w:val="left" w:pos="720"/>
        </w:tabs>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（一）全院培训由教育管理部门总负责，医院感染质控中心、医务管理部门、护理管理部门、总务管理部门给予协助。重点部门需单独培训。要求培训率达到100%。</w:t>
      </w:r>
    </w:p>
    <w:p w:rsidR="000D3019" w:rsidRPr="00E84D75" w:rsidRDefault="000D3019" w:rsidP="00E84D75">
      <w:pPr>
        <w:tabs>
          <w:tab w:val="left" w:pos="720"/>
        </w:tabs>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（二）各科室培训由科主任负责。</w:t>
      </w:r>
    </w:p>
    <w:p w:rsidR="000D3019" w:rsidRPr="00E84D75" w:rsidRDefault="000D3019" w:rsidP="00E84D75">
      <w:pPr>
        <w:tabs>
          <w:tab w:val="left" w:pos="720"/>
        </w:tabs>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（三）培训内容</w:t>
      </w:r>
    </w:p>
    <w:p w:rsidR="000D3019" w:rsidRPr="00E84D75" w:rsidRDefault="000D3019" w:rsidP="00E84D75">
      <w:pPr>
        <w:tabs>
          <w:tab w:val="left" w:pos="720"/>
        </w:tabs>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1.相关的法律法规</w:t>
      </w:r>
    </w:p>
    <w:p w:rsidR="000D3019" w:rsidRPr="00E84D75" w:rsidRDefault="000D3019" w:rsidP="00E84D75">
      <w:pPr>
        <w:tabs>
          <w:tab w:val="left" w:pos="720"/>
        </w:tabs>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（1）《中华人民共和国传染病防治法》。</w:t>
      </w:r>
    </w:p>
    <w:p w:rsidR="000D3019" w:rsidRPr="00E84D75" w:rsidRDefault="000D3019" w:rsidP="00E84D75">
      <w:pPr>
        <w:tabs>
          <w:tab w:val="left" w:pos="720"/>
        </w:tabs>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（2）《突发公共卫生事件应急条例》。</w:t>
      </w:r>
    </w:p>
    <w:p w:rsidR="000D3019" w:rsidRPr="00E84D75" w:rsidRDefault="000D3019" w:rsidP="00E84D75">
      <w:pPr>
        <w:tabs>
          <w:tab w:val="left" w:pos="720"/>
        </w:tabs>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（3）《医疗废物管理条例》。</w:t>
      </w:r>
    </w:p>
    <w:p w:rsidR="000D3019" w:rsidRPr="00E84D75" w:rsidRDefault="000D3019" w:rsidP="00E84D75">
      <w:pPr>
        <w:tabs>
          <w:tab w:val="left" w:pos="720"/>
        </w:tabs>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2.卫生部、卫生局、北京佑安医院制定的各项消毒隔离制度和技术指南。</w:t>
      </w:r>
    </w:p>
    <w:p w:rsidR="000D3019" w:rsidRPr="00E84D75" w:rsidRDefault="000D3019" w:rsidP="00E84D75">
      <w:pPr>
        <w:tabs>
          <w:tab w:val="left" w:pos="720"/>
        </w:tabs>
        <w:spacing w:line="360" w:lineRule="auto"/>
        <w:ind w:leftChars="67" w:left="141"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（四）培训考核</w:t>
      </w:r>
    </w:p>
    <w:p w:rsidR="000D3019" w:rsidRPr="00E84D75" w:rsidRDefault="000D3019" w:rsidP="00E84D75">
      <w:pPr>
        <w:tabs>
          <w:tab w:val="left" w:pos="720"/>
        </w:tabs>
        <w:spacing w:line="360" w:lineRule="auto"/>
        <w:ind w:leftChars="67" w:left="141" w:firstLineChars="150" w:firstLine="420"/>
        <w:rPr>
          <w:rFonts w:asciiTheme="minorEastAsia" w:hAnsiTheme="minorEastAsia" w:cs="Times New Roman"/>
          <w:sz w:val="28"/>
          <w:szCs w:val="28"/>
        </w:rPr>
      </w:pPr>
      <w:r w:rsidRPr="00E84D75">
        <w:rPr>
          <w:rFonts w:asciiTheme="minorEastAsia" w:hAnsiTheme="minorEastAsia" w:cs="Times New Roman" w:hint="eastAsia"/>
          <w:sz w:val="28"/>
          <w:szCs w:val="28"/>
        </w:rPr>
        <w:t>培训后由教学管理部门组织全院职工进行现场提问或书面考试。</w:t>
      </w:r>
    </w:p>
    <w:p w:rsidR="000D3019" w:rsidRPr="00E84D75" w:rsidRDefault="000D3019" w:rsidP="00E84D75">
      <w:pPr>
        <w:spacing w:line="360" w:lineRule="auto"/>
        <w:ind w:firstLineChars="200" w:firstLine="560"/>
        <w:rPr>
          <w:rFonts w:asciiTheme="minorEastAsia" w:hAnsiTheme="minorEastAsia" w:cs="Times New Roman"/>
          <w:bCs/>
          <w:sz w:val="28"/>
          <w:szCs w:val="28"/>
        </w:rPr>
      </w:pPr>
      <w:r w:rsidRPr="00E84D75">
        <w:rPr>
          <w:rFonts w:asciiTheme="minorEastAsia" w:hAnsiTheme="minorEastAsia" w:cs="Times New Roman" w:hint="eastAsia"/>
          <w:sz w:val="28"/>
          <w:szCs w:val="28"/>
        </w:rPr>
        <w:t>三、</w:t>
      </w:r>
      <w:r w:rsidRPr="00E84D75">
        <w:rPr>
          <w:rFonts w:asciiTheme="minorEastAsia" w:hAnsiTheme="minorEastAsia" w:cs="Times New Roman" w:hint="eastAsia"/>
          <w:bCs/>
          <w:sz w:val="28"/>
          <w:szCs w:val="28"/>
        </w:rPr>
        <w:t>消毒隔离督查内容和督查分工</w:t>
      </w:r>
    </w:p>
    <w:p w:rsidR="000D3019" w:rsidRPr="00E84D75" w:rsidRDefault="000D3019" w:rsidP="00E84D75">
      <w:pPr>
        <w:spacing w:line="360" w:lineRule="auto"/>
        <w:ind w:firstLineChars="200" w:firstLine="560"/>
        <w:rPr>
          <w:rFonts w:asciiTheme="minorEastAsia" w:hAnsiTheme="minorEastAsia" w:cs="Times New Roman"/>
          <w:bCs/>
          <w:sz w:val="28"/>
          <w:szCs w:val="28"/>
        </w:rPr>
      </w:pPr>
      <w:r w:rsidRPr="00E84D75">
        <w:rPr>
          <w:rFonts w:asciiTheme="minorEastAsia" w:hAnsiTheme="minorEastAsia" w:cs="Times New Roman" w:hint="eastAsia"/>
          <w:bCs/>
          <w:sz w:val="28"/>
          <w:szCs w:val="28"/>
        </w:rPr>
        <w:t>（一）消毒隔离督查内容</w:t>
      </w:r>
    </w:p>
    <w:p w:rsidR="000D3019" w:rsidRPr="00E84D75" w:rsidRDefault="000D3019" w:rsidP="00E84D75">
      <w:pPr>
        <w:spacing w:line="360" w:lineRule="auto"/>
        <w:ind w:firstLineChars="200" w:firstLine="560"/>
        <w:rPr>
          <w:rFonts w:asciiTheme="minorEastAsia" w:hAnsiTheme="minorEastAsia" w:cs="Times New Roman"/>
          <w:bCs/>
          <w:sz w:val="28"/>
          <w:szCs w:val="28"/>
        </w:rPr>
      </w:pPr>
      <w:r w:rsidRPr="00E84D75">
        <w:rPr>
          <w:rFonts w:asciiTheme="minorEastAsia" w:hAnsiTheme="minorEastAsia" w:cs="Times New Roman" w:hint="eastAsia"/>
          <w:bCs/>
          <w:sz w:val="28"/>
          <w:szCs w:val="28"/>
        </w:rPr>
        <w:t>1.全院各科室落实医院防控突发公共卫生事件消毒隔离制度执行是否到位。</w:t>
      </w:r>
    </w:p>
    <w:p w:rsidR="000D3019" w:rsidRPr="00E84D75" w:rsidRDefault="000D3019" w:rsidP="00E84D75">
      <w:pPr>
        <w:spacing w:line="360" w:lineRule="auto"/>
        <w:ind w:firstLineChars="200" w:firstLine="560"/>
        <w:rPr>
          <w:rFonts w:asciiTheme="minorEastAsia" w:hAnsiTheme="minorEastAsia" w:cs="Times New Roman"/>
          <w:bCs/>
          <w:sz w:val="28"/>
          <w:szCs w:val="28"/>
        </w:rPr>
      </w:pPr>
      <w:r w:rsidRPr="00E84D75">
        <w:rPr>
          <w:rFonts w:asciiTheme="minorEastAsia" w:hAnsiTheme="minorEastAsia" w:cs="Times New Roman" w:hint="eastAsia"/>
          <w:bCs/>
          <w:sz w:val="28"/>
          <w:szCs w:val="28"/>
        </w:rPr>
        <w:t>2.防护用品是否符合国家标准（正规进货途径、有效证件、有效</w:t>
      </w:r>
      <w:r w:rsidRPr="00E84D75">
        <w:rPr>
          <w:rFonts w:asciiTheme="minorEastAsia" w:hAnsiTheme="minorEastAsia" w:cs="Times New Roman" w:hint="eastAsia"/>
          <w:bCs/>
          <w:sz w:val="28"/>
          <w:szCs w:val="28"/>
        </w:rPr>
        <w:lastRenderedPageBreak/>
        <w:t>期）；储存是否符合要求（离地、离墙、通风干燥、防虫害、防鼠措施）；登记是否齐全（进货单位、数量等）。</w:t>
      </w:r>
    </w:p>
    <w:p w:rsidR="000D3019" w:rsidRPr="00E84D75" w:rsidRDefault="000D3019" w:rsidP="00E84D75">
      <w:pPr>
        <w:spacing w:line="360" w:lineRule="auto"/>
        <w:ind w:firstLineChars="200" w:firstLine="560"/>
        <w:rPr>
          <w:rFonts w:asciiTheme="minorEastAsia" w:hAnsiTheme="minorEastAsia" w:cs="Times New Roman"/>
          <w:bCs/>
          <w:sz w:val="28"/>
          <w:szCs w:val="28"/>
        </w:rPr>
      </w:pPr>
      <w:r w:rsidRPr="00E84D75">
        <w:rPr>
          <w:rFonts w:asciiTheme="minorEastAsia" w:hAnsiTheme="minorEastAsia" w:cs="Times New Roman" w:hint="eastAsia"/>
          <w:bCs/>
          <w:sz w:val="28"/>
          <w:szCs w:val="28"/>
        </w:rPr>
        <w:t>3.医务人员的防护着装是否到位（临床、医技、后勤、保洁等）。</w:t>
      </w:r>
    </w:p>
    <w:p w:rsidR="000D3019" w:rsidRPr="00E84D75" w:rsidRDefault="000D3019" w:rsidP="00E84D75">
      <w:pPr>
        <w:spacing w:line="360" w:lineRule="auto"/>
        <w:ind w:firstLineChars="200" w:firstLine="560"/>
        <w:rPr>
          <w:rFonts w:asciiTheme="minorEastAsia" w:hAnsiTheme="minorEastAsia" w:cs="Times New Roman"/>
          <w:bCs/>
          <w:sz w:val="28"/>
          <w:szCs w:val="28"/>
        </w:rPr>
      </w:pPr>
      <w:r w:rsidRPr="00E84D75">
        <w:rPr>
          <w:rFonts w:asciiTheme="minorEastAsia" w:hAnsiTheme="minorEastAsia" w:cs="Times New Roman" w:hint="eastAsia"/>
          <w:bCs/>
          <w:sz w:val="28"/>
          <w:szCs w:val="28"/>
        </w:rPr>
        <w:t>4.消毒剂是否为合格产品、使用方法是否正确、有效浓度、有效期（查看有效证件）。</w:t>
      </w:r>
    </w:p>
    <w:p w:rsidR="000D3019" w:rsidRPr="00E84D75" w:rsidRDefault="000D3019" w:rsidP="00E84D75">
      <w:pPr>
        <w:spacing w:line="360" w:lineRule="auto"/>
        <w:ind w:firstLineChars="200" w:firstLine="560"/>
        <w:rPr>
          <w:rFonts w:asciiTheme="minorEastAsia" w:hAnsiTheme="minorEastAsia" w:cs="Times New Roman"/>
          <w:bCs/>
          <w:sz w:val="28"/>
          <w:szCs w:val="28"/>
        </w:rPr>
      </w:pPr>
      <w:r w:rsidRPr="00E84D75">
        <w:rPr>
          <w:rFonts w:asciiTheme="minorEastAsia" w:hAnsiTheme="minorEastAsia" w:cs="Times New Roman" w:hint="eastAsia"/>
          <w:bCs/>
          <w:sz w:val="28"/>
          <w:szCs w:val="28"/>
        </w:rPr>
        <w:t>5.医疗废物和污水处理是否符合国家标准。</w:t>
      </w:r>
    </w:p>
    <w:p w:rsidR="000D3019" w:rsidRPr="00E84D75" w:rsidRDefault="000D3019" w:rsidP="00E84D75">
      <w:pPr>
        <w:spacing w:line="360" w:lineRule="auto"/>
        <w:ind w:firstLineChars="200" w:firstLine="560"/>
        <w:rPr>
          <w:rFonts w:asciiTheme="minorEastAsia" w:hAnsiTheme="minorEastAsia" w:cs="Times New Roman"/>
          <w:bCs/>
          <w:sz w:val="28"/>
          <w:szCs w:val="28"/>
        </w:rPr>
      </w:pPr>
      <w:r w:rsidRPr="00E84D75">
        <w:rPr>
          <w:rFonts w:asciiTheme="minorEastAsia" w:hAnsiTheme="minorEastAsia" w:cs="Times New Roman" w:hint="eastAsia"/>
          <w:bCs/>
          <w:sz w:val="28"/>
          <w:szCs w:val="28"/>
        </w:rPr>
        <w:t>6.实验标本运送是否安全（密闭容器、专人管理、行走路线、有无登记、有无防污染措施）。</w:t>
      </w:r>
    </w:p>
    <w:p w:rsidR="000D3019" w:rsidRPr="00E84D75" w:rsidRDefault="000D3019" w:rsidP="00E84D75">
      <w:pPr>
        <w:spacing w:line="360" w:lineRule="auto"/>
        <w:ind w:firstLineChars="200" w:firstLine="560"/>
        <w:rPr>
          <w:rFonts w:asciiTheme="minorEastAsia" w:hAnsiTheme="minorEastAsia" w:cs="Times New Roman"/>
          <w:bCs/>
          <w:sz w:val="28"/>
          <w:szCs w:val="28"/>
        </w:rPr>
      </w:pPr>
      <w:r w:rsidRPr="00E84D75">
        <w:rPr>
          <w:rFonts w:asciiTheme="minorEastAsia" w:hAnsiTheme="minorEastAsia" w:cs="Times New Roman" w:hint="eastAsia"/>
          <w:sz w:val="28"/>
          <w:szCs w:val="28"/>
        </w:rPr>
        <w:t>7.是否符合《医院感染管理质量控制督查内容及考核标准》、《医院感染管理办法》和相关法律、法规及文件精神的要求。</w:t>
      </w:r>
    </w:p>
    <w:p w:rsidR="000D3019" w:rsidRPr="00E84D75" w:rsidRDefault="000D3019" w:rsidP="00E84D75">
      <w:pPr>
        <w:spacing w:line="360" w:lineRule="auto"/>
        <w:ind w:firstLineChars="200" w:firstLine="560"/>
        <w:rPr>
          <w:rFonts w:asciiTheme="minorEastAsia" w:hAnsiTheme="minorEastAsia" w:cs="Times New Roman"/>
          <w:bCs/>
          <w:sz w:val="28"/>
          <w:szCs w:val="28"/>
        </w:rPr>
      </w:pPr>
      <w:r w:rsidRPr="00E84D75">
        <w:rPr>
          <w:rFonts w:asciiTheme="minorEastAsia" w:hAnsiTheme="minorEastAsia" w:cs="Times New Roman" w:hint="eastAsia"/>
          <w:bCs/>
          <w:sz w:val="28"/>
          <w:szCs w:val="28"/>
        </w:rPr>
        <w:t>（二）消毒隔离督查责任分工</w:t>
      </w:r>
    </w:p>
    <w:p w:rsidR="000D3019" w:rsidRPr="00E84D75" w:rsidRDefault="000D3019" w:rsidP="00E84D75">
      <w:pPr>
        <w:spacing w:line="360" w:lineRule="auto"/>
        <w:ind w:firstLineChars="200" w:firstLine="560"/>
        <w:rPr>
          <w:rFonts w:asciiTheme="minorEastAsia" w:hAnsiTheme="minorEastAsia" w:cs="Times New Roman"/>
          <w:bCs/>
          <w:sz w:val="28"/>
          <w:szCs w:val="28"/>
        </w:rPr>
      </w:pPr>
      <w:r w:rsidRPr="00E84D75">
        <w:rPr>
          <w:rFonts w:asciiTheme="minorEastAsia" w:hAnsiTheme="minorEastAsia" w:cs="Times New Roman" w:hint="eastAsia"/>
          <w:bCs/>
          <w:sz w:val="28"/>
          <w:szCs w:val="28"/>
        </w:rPr>
        <w:t>1.感染性疾病科医务人员防护着装是否到位，消毒剂有无过期，使用方法是否正确，由病区兼职监督员负责督查（科主任和护理管理部门共同负责）。</w:t>
      </w:r>
    </w:p>
    <w:p w:rsidR="000D3019" w:rsidRPr="00E84D75" w:rsidRDefault="000D3019" w:rsidP="00E84D75">
      <w:pPr>
        <w:spacing w:line="360" w:lineRule="auto"/>
        <w:ind w:firstLineChars="200" w:firstLine="560"/>
        <w:rPr>
          <w:rFonts w:asciiTheme="minorEastAsia" w:hAnsiTheme="minorEastAsia" w:cs="Times New Roman"/>
          <w:bCs/>
          <w:sz w:val="28"/>
          <w:szCs w:val="28"/>
        </w:rPr>
      </w:pPr>
      <w:r w:rsidRPr="00E84D75">
        <w:rPr>
          <w:rFonts w:asciiTheme="minorEastAsia" w:hAnsiTheme="minorEastAsia" w:cs="Times New Roman" w:hint="eastAsia"/>
          <w:bCs/>
          <w:sz w:val="28"/>
          <w:szCs w:val="28"/>
        </w:rPr>
        <w:t>2.其他病区和科室医务人员防护着装是否到位，消毒剂有无过期，使用方法是否正确，由科室派专人负责督查（科主任负责）。</w:t>
      </w:r>
    </w:p>
    <w:p w:rsidR="000D3019" w:rsidRPr="00E84D75" w:rsidRDefault="000D3019" w:rsidP="00E84D75">
      <w:pPr>
        <w:spacing w:line="360" w:lineRule="auto"/>
        <w:ind w:firstLineChars="200" w:firstLine="560"/>
        <w:rPr>
          <w:rFonts w:asciiTheme="minorEastAsia" w:hAnsiTheme="minorEastAsia" w:cs="Times New Roman"/>
          <w:bCs/>
          <w:sz w:val="28"/>
          <w:szCs w:val="28"/>
        </w:rPr>
      </w:pPr>
      <w:r w:rsidRPr="00E84D75">
        <w:rPr>
          <w:rFonts w:asciiTheme="minorEastAsia" w:hAnsiTheme="minorEastAsia" w:cs="Times New Roman" w:hint="eastAsia"/>
          <w:bCs/>
          <w:sz w:val="28"/>
          <w:szCs w:val="28"/>
        </w:rPr>
        <w:t>3.医院感染质控中心对全院各部门进行消毒隔离督查（启动预警时每日一次），并有书面反馈结果（医院感染质控中心负责）。</w:t>
      </w:r>
    </w:p>
    <w:p w:rsidR="000D3019" w:rsidRPr="00E84D75" w:rsidRDefault="000D3019" w:rsidP="00E84D75">
      <w:pPr>
        <w:spacing w:line="360" w:lineRule="auto"/>
        <w:ind w:firstLineChars="200" w:firstLine="560"/>
        <w:rPr>
          <w:rFonts w:asciiTheme="minorEastAsia" w:hAnsiTheme="minorEastAsia" w:cs="Times New Roman"/>
          <w:bCs/>
          <w:sz w:val="28"/>
          <w:szCs w:val="28"/>
        </w:rPr>
      </w:pPr>
      <w:r w:rsidRPr="00E84D75">
        <w:rPr>
          <w:rFonts w:asciiTheme="minorEastAsia" w:hAnsiTheme="minorEastAsia" w:cs="Times New Roman" w:hint="eastAsia"/>
          <w:bCs/>
          <w:sz w:val="28"/>
          <w:szCs w:val="28"/>
        </w:rPr>
        <w:t>4.医疗废物分类收集、运送、暂存以及移交手续是否符合国家标准（科主任、护理管理部门、总务管理部门负责）。</w:t>
      </w:r>
    </w:p>
    <w:p w:rsidR="000D3019" w:rsidRPr="00E84D75" w:rsidRDefault="000D3019" w:rsidP="00E84D75">
      <w:pPr>
        <w:spacing w:line="360" w:lineRule="auto"/>
        <w:ind w:firstLineChars="200" w:firstLine="560"/>
        <w:rPr>
          <w:rFonts w:asciiTheme="minorEastAsia" w:hAnsiTheme="minorEastAsia" w:cs="Times New Roman"/>
          <w:bCs/>
          <w:sz w:val="28"/>
          <w:szCs w:val="28"/>
        </w:rPr>
      </w:pPr>
      <w:r w:rsidRPr="00E84D75">
        <w:rPr>
          <w:rFonts w:asciiTheme="minorEastAsia" w:hAnsiTheme="minorEastAsia" w:cs="Times New Roman" w:hint="eastAsia"/>
          <w:bCs/>
          <w:sz w:val="28"/>
          <w:szCs w:val="28"/>
        </w:rPr>
        <w:t>5.实验标本运送是否安全（临检中心、感染与免疫研究中心、门诊管理办公室和肝病研究所负责）。</w:t>
      </w:r>
    </w:p>
    <w:p w:rsidR="000D3019" w:rsidRPr="00E84D75" w:rsidRDefault="000D3019" w:rsidP="00E84D75">
      <w:pPr>
        <w:spacing w:line="360" w:lineRule="auto"/>
        <w:ind w:firstLineChars="200" w:firstLine="560"/>
        <w:rPr>
          <w:rFonts w:asciiTheme="minorEastAsia" w:hAnsiTheme="minorEastAsia" w:cs="Times New Roman"/>
          <w:bCs/>
          <w:sz w:val="28"/>
          <w:szCs w:val="28"/>
        </w:rPr>
      </w:pPr>
      <w:r w:rsidRPr="00E84D75">
        <w:rPr>
          <w:rFonts w:asciiTheme="minorEastAsia" w:hAnsiTheme="minorEastAsia" w:cs="Times New Roman" w:hint="eastAsia"/>
          <w:bCs/>
          <w:sz w:val="28"/>
          <w:szCs w:val="28"/>
        </w:rPr>
        <w:lastRenderedPageBreak/>
        <w:t>6.防护用品是否符合国家医用防护用品标准并按需求储备（器械管理部门和总务管理部门负责）。</w:t>
      </w:r>
    </w:p>
    <w:p w:rsidR="000D3019" w:rsidRPr="00E84D75" w:rsidRDefault="000D3019" w:rsidP="00E84D75">
      <w:pPr>
        <w:tabs>
          <w:tab w:val="left" w:pos="720"/>
        </w:tabs>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bCs/>
          <w:sz w:val="28"/>
          <w:szCs w:val="28"/>
        </w:rPr>
        <w:t>7.消毒剂是否为合格产品，并有一定量储备（医院感染质控中心负责）。</w:t>
      </w:r>
    </w:p>
    <w:p w:rsidR="000D3019" w:rsidRPr="00E84D75" w:rsidRDefault="000D3019" w:rsidP="00E84D75">
      <w:pPr>
        <w:tabs>
          <w:tab w:val="left" w:pos="720"/>
        </w:tabs>
        <w:spacing w:line="360" w:lineRule="auto"/>
        <w:ind w:firstLineChars="200" w:firstLine="560"/>
        <w:rPr>
          <w:rFonts w:asciiTheme="minorEastAsia" w:hAnsiTheme="minorEastAsia" w:cs="Times New Roman"/>
          <w:sz w:val="28"/>
          <w:szCs w:val="28"/>
        </w:rPr>
      </w:pPr>
      <w:r w:rsidRPr="00E84D75">
        <w:rPr>
          <w:rFonts w:asciiTheme="minorEastAsia" w:hAnsiTheme="minorEastAsia" w:cs="Times New Roman" w:hint="eastAsia"/>
          <w:sz w:val="28"/>
          <w:szCs w:val="28"/>
        </w:rPr>
        <w:t>四、奖惩制度</w:t>
      </w:r>
    </w:p>
    <w:p w:rsidR="000D3019" w:rsidRPr="00E84D75" w:rsidRDefault="000D3019" w:rsidP="00E84D75">
      <w:pPr>
        <w:tabs>
          <w:tab w:val="left" w:pos="720"/>
        </w:tabs>
        <w:spacing w:line="360" w:lineRule="auto"/>
        <w:ind w:firstLineChars="150" w:firstLine="420"/>
        <w:rPr>
          <w:rFonts w:asciiTheme="minorEastAsia" w:hAnsiTheme="minorEastAsia" w:cs="Times New Roman"/>
          <w:sz w:val="28"/>
          <w:szCs w:val="28"/>
        </w:rPr>
      </w:pPr>
      <w:r w:rsidRPr="00E84D75">
        <w:rPr>
          <w:rFonts w:asciiTheme="minorEastAsia" w:hAnsiTheme="minorEastAsia" w:cs="Times New Roman" w:hint="eastAsia"/>
          <w:sz w:val="28"/>
          <w:szCs w:val="28"/>
        </w:rPr>
        <w:t>参照《医院感染奖惩制度》。</w:t>
      </w:r>
    </w:p>
    <w:p w:rsidR="00521AB0" w:rsidRPr="000D3019" w:rsidRDefault="004609C1"/>
    <w:sectPr w:rsidR="00521AB0" w:rsidRPr="000D3019" w:rsidSect="007759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9C1" w:rsidRDefault="004609C1" w:rsidP="004002E2">
      <w:r>
        <w:separator/>
      </w:r>
    </w:p>
  </w:endnote>
  <w:endnote w:type="continuationSeparator" w:id="1">
    <w:p w:rsidR="004609C1" w:rsidRDefault="004609C1" w:rsidP="004002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9C1" w:rsidRDefault="004609C1" w:rsidP="004002E2">
      <w:r>
        <w:separator/>
      </w:r>
    </w:p>
  </w:footnote>
  <w:footnote w:type="continuationSeparator" w:id="1">
    <w:p w:rsidR="004609C1" w:rsidRDefault="004609C1" w:rsidP="004002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3A63F"/>
    <w:multiLevelType w:val="singleLevel"/>
    <w:tmpl w:val="53E3A63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02E2"/>
    <w:rsid w:val="000D3019"/>
    <w:rsid w:val="00112549"/>
    <w:rsid w:val="002132AE"/>
    <w:rsid w:val="00245A6E"/>
    <w:rsid w:val="00252EB0"/>
    <w:rsid w:val="00270D6A"/>
    <w:rsid w:val="003E09A9"/>
    <w:rsid w:val="004002E2"/>
    <w:rsid w:val="004609C1"/>
    <w:rsid w:val="004F41AE"/>
    <w:rsid w:val="005D396B"/>
    <w:rsid w:val="00705CFA"/>
    <w:rsid w:val="00714088"/>
    <w:rsid w:val="00737A64"/>
    <w:rsid w:val="0077597F"/>
    <w:rsid w:val="008101F2"/>
    <w:rsid w:val="0097499C"/>
    <w:rsid w:val="009E787C"/>
    <w:rsid w:val="009F4574"/>
    <w:rsid w:val="00A05491"/>
    <w:rsid w:val="00BD6839"/>
    <w:rsid w:val="00C72143"/>
    <w:rsid w:val="00CB3C05"/>
    <w:rsid w:val="00CE0FEB"/>
    <w:rsid w:val="00CE2B39"/>
    <w:rsid w:val="00CF0EA9"/>
    <w:rsid w:val="00D54377"/>
    <w:rsid w:val="00D643BB"/>
    <w:rsid w:val="00D75124"/>
    <w:rsid w:val="00DB27A9"/>
    <w:rsid w:val="00E07431"/>
    <w:rsid w:val="00E22F2E"/>
    <w:rsid w:val="00E255E6"/>
    <w:rsid w:val="00E84D75"/>
    <w:rsid w:val="00EA7BA2"/>
    <w:rsid w:val="00F21D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02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02E2"/>
    <w:rPr>
      <w:sz w:val="18"/>
      <w:szCs w:val="18"/>
    </w:rPr>
  </w:style>
  <w:style w:type="paragraph" w:styleId="a4">
    <w:name w:val="footer"/>
    <w:basedOn w:val="a"/>
    <w:link w:val="Char0"/>
    <w:uiPriority w:val="99"/>
    <w:semiHidden/>
    <w:unhideWhenUsed/>
    <w:rsid w:val="004002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02E2"/>
    <w:rPr>
      <w:sz w:val="18"/>
      <w:szCs w:val="18"/>
    </w:rPr>
  </w:style>
  <w:style w:type="paragraph" w:styleId="a5">
    <w:name w:val="Date"/>
    <w:basedOn w:val="a"/>
    <w:next w:val="a"/>
    <w:link w:val="Char1"/>
    <w:uiPriority w:val="99"/>
    <w:semiHidden/>
    <w:unhideWhenUsed/>
    <w:rsid w:val="000D3019"/>
    <w:pPr>
      <w:ind w:leftChars="2500" w:left="100"/>
    </w:pPr>
  </w:style>
  <w:style w:type="character" w:customStyle="1" w:styleId="Char1">
    <w:name w:val="日期 Char"/>
    <w:basedOn w:val="a0"/>
    <w:link w:val="a5"/>
    <w:uiPriority w:val="99"/>
    <w:semiHidden/>
    <w:rsid w:val="000D3019"/>
  </w:style>
</w:styles>
</file>

<file path=word/webSettings.xml><?xml version="1.0" encoding="utf-8"?>
<w:webSettings xmlns:r="http://schemas.openxmlformats.org/officeDocument/2006/relationships" xmlns:w="http://schemas.openxmlformats.org/wordprocessingml/2006/main">
  <w:divs>
    <w:div w:id="10409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648</Words>
  <Characters>3698</Characters>
  <Application>Microsoft Office Word</Application>
  <DocSecurity>0</DocSecurity>
  <Lines>30</Lines>
  <Paragraphs>8</Paragraphs>
  <ScaleCrop>false</ScaleCrop>
  <Company>Microsoft</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2014-08-08T05:57:00Z</dcterms:created>
  <dcterms:modified xsi:type="dcterms:W3CDTF">2014-08-25T03:09:00Z</dcterms:modified>
</cp:coreProperties>
</file>